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C2" w:rsidRPr="00CA6C9B" w:rsidRDefault="00C149C2" w:rsidP="00C149C2">
      <w:pPr>
        <w:tabs>
          <w:tab w:val="right" w:pos="9355"/>
        </w:tabs>
        <w:jc w:val="center"/>
        <w:rPr>
          <w:sz w:val="28"/>
          <w:szCs w:val="28"/>
        </w:rPr>
      </w:pPr>
      <w:r w:rsidRPr="00CA6C9B">
        <w:rPr>
          <w:sz w:val="28"/>
          <w:szCs w:val="28"/>
        </w:rPr>
        <w:t>РОССИЙСКАЯ ФЕДЕРАЦИЯ</w:t>
      </w:r>
    </w:p>
    <w:p w:rsidR="00C149C2" w:rsidRPr="00CA6C9B" w:rsidRDefault="00C149C2" w:rsidP="00C149C2">
      <w:pPr>
        <w:tabs>
          <w:tab w:val="right" w:pos="9355"/>
        </w:tabs>
        <w:jc w:val="center"/>
        <w:rPr>
          <w:sz w:val="28"/>
          <w:szCs w:val="28"/>
        </w:rPr>
      </w:pPr>
      <w:r w:rsidRPr="00CA6C9B">
        <w:rPr>
          <w:sz w:val="28"/>
          <w:szCs w:val="28"/>
        </w:rPr>
        <w:t xml:space="preserve">НАЛОБИХИНСКИЙ СОВЕТ ДЕПУТАТОВ </w:t>
      </w:r>
    </w:p>
    <w:p w:rsidR="00C149C2" w:rsidRPr="00CA6C9B" w:rsidRDefault="00C149C2" w:rsidP="00C149C2">
      <w:pPr>
        <w:tabs>
          <w:tab w:val="right" w:pos="9355"/>
        </w:tabs>
        <w:jc w:val="center"/>
        <w:rPr>
          <w:sz w:val="28"/>
          <w:szCs w:val="28"/>
        </w:rPr>
      </w:pPr>
      <w:r w:rsidRPr="00CA6C9B">
        <w:rPr>
          <w:sz w:val="28"/>
          <w:szCs w:val="28"/>
        </w:rPr>
        <w:t>КОСИХИНСКОГО РАЙОНА  АЛТАЙСКОГО КРАЯ</w:t>
      </w:r>
    </w:p>
    <w:p w:rsidR="00C149C2" w:rsidRPr="00CA6C9B" w:rsidRDefault="00C149C2" w:rsidP="00C149C2">
      <w:pPr>
        <w:tabs>
          <w:tab w:val="right" w:pos="9355"/>
        </w:tabs>
        <w:jc w:val="center"/>
        <w:rPr>
          <w:sz w:val="28"/>
          <w:szCs w:val="28"/>
        </w:rPr>
      </w:pPr>
      <w:r>
        <w:rPr>
          <w:sz w:val="28"/>
          <w:szCs w:val="28"/>
        </w:rPr>
        <w:t xml:space="preserve">  девятая </w:t>
      </w:r>
      <w:r w:rsidRPr="00CA6C9B">
        <w:rPr>
          <w:sz w:val="28"/>
          <w:szCs w:val="28"/>
        </w:rPr>
        <w:t xml:space="preserve"> сессия шестого  созыва</w:t>
      </w:r>
    </w:p>
    <w:p w:rsidR="00C149C2" w:rsidRPr="00CA6C9B" w:rsidRDefault="00C149C2" w:rsidP="00C149C2">
      <w:pPr>
        <w:tabs>
          <w:tab w:val="right" w:pos="9355"/>
        </w:tabs>
        <w:jc w:val="center"/>
        <w:rPr>
          <w:sz w:val="28"/>
          <w:szCs w:val="28"/>
        </w:rPr>
      </w:pPr>
    </w:p>
    <w:p w:rsidR="00C149C2" w:rsidRPr="00CA6C9B" w:rsidRDefault="00C149C2" w:rsidP="00C149C2">
      <w:pPr>
        <w:tabs>
          <w:tab w:val="right" w:pos="9355"/>
        </w:tabs>
        <w:jc w:val="center"/>
        <w:rPr>
          <w:sz w:val="28"/>
          <w:szCs w:val="28"/>
        </w:rPr>
      </w:pPr>
      <w:r w:rsidRPr="00CA6C9B">
        <w:rPr>
          <w:sz w:val="28"/>
          <w:szCs w:val="28"/>
        </w:rPr>
        <w:t>РЕШЕНИЕ</w:t>
      </w:r>
    </w:p>
    <w:p w:rsidR="00C149C2" w:rsidRPr="00CA6C9B" w:rsidRDefault="00C149C2" w:rsidP="00C149C2">
      <w:pPr>
        <w:tabs>
          <w:tab w:val="right" w:pos="9355"/>
        </w:tabs>
        <w:rPr>
          <w:sz w:val="28"/>
          <w:szCs w:val="28"/>
        </w:rPr>
      </w:pPr>
      <w:r>
        <w:rPr>
          <w:sz w:val="28"/>
          <w:szCs w:val="28"/>
        </w:rPr>
        <w:t>29.05.2013 г.</w:t>
      </w:r>
      <w:r w:rsidRPr="00CA6C9B">
        <w:rPr>
          <w:sz w:val="28"/>
          <w:szCs w:val="28"/>
        </w:rPr>
        <w:t xml:space="preserve">                                                                                       № </w:t>
      </w:r>
      <w:r>
        <w:rPr>
          <w:sz w:val="28"/>
          <w:szCs w:val="28"/>
        </w:rPr>
        <w:t xml:space="preserve"> 14</w:t>
      </w:r>
    </w:p>
    <w:p w:rsidR="00C149C2" w:rsidRDefault="00C149C2" w:rsidP="00C149C2">
      <w:pPr>
        <w:tabs>
          <w:tab w:val="left" w:pos="3240"/>
        </w:tabs>
        <w:rPr>
          <w:sz w:val="28"/>
          <w:szCs w:val="28"/>
        </w:rPr>
      </w:pPr>
      <w:r>
        <w:rPr>
          <w:sz w:val="28"/>
          <w:szCs w:val="28"/>
        </w:rPr>
        <w:tab/>
      </w:r>
    </w:p>
    <w:p w:rsidR="00C149C2" w:rsidRPr="00F8211D" w:rsidRDefault="00C149C2" w:rsidP="00C149C2">
      <w:pPr>
        <w:jc w:val="center"/>
        <w:rPr>
          <w:sz w:val="28"/>
          <w:szCs w:val="28"/>
        </w:rPr>
      </w:pPr>
    </w:p>
    <w:p w:rsidR="00C149C2" w:rsidRDefault="00C149C2" w:rsidP="00C149C2">
      <w:pPr>
        <w:jc w:val="center"/>
        <w:rPr>
          <w:sz w:val="28"/>
          <w:szCs w:val="28"/>
        </w:rPr>
      </w:pPr>
      <w:r>
        <w:rPr>
          <w:sz w:val="28"/>
          <w:szCs w:val="28"/>
        </w:rPr>
        <w:t>Об утверждении Положения  о порядке</w:t>
      </w:r>
    </w:p>
    <w:p w:rsidR="00C149C2" w:rsidRDefault="00C149C2" w:rsidP="00C149C2">
      <w:pPr>
        <w:jc w:val="center"/>
        <w:rPr>
          <w:sz w:val="28"/>
          <w:szCs w:val="28"/>
        </w:rPr>
      </w:pPr>
      <w:r>
        <w:rPr>
          <w:sz w:val="28"/>
          <w:szCs w:val="28"/>
        </w:rPr>
        <w:t>осуществления муниципального   жилищного контроля</w:t>
      </w:r>
    </w:p>
    <w:p w:rsidR="00C149C2" w:rsidRPr="00A05AA1" w:rsidRDefault="00C149C2" w:rsidP="00C149C2">
      <w:pPr>
        <w:jc w:val="center"/>
        <w:rPr>
          <w:sz w:val="28"/>
          <w:szCs w:val="28"/>
        </w:rPr>
      </w:pPr>
      <w:r>
        <w:rPr>
          <w:sz w:val="28"/>
          <w:szCs w:val="28"/>
        </w:rPr>
        <w:t>на территории муниципального образования  Налобихинский  сельсовет</w:t>
      </w:r>
    </w:p>
    <w:p w:rsidR="00C149C2" w:rsidRDefault="00C149C2" w:rsidP="00C149C2">
      <w:pPr>
        <w:jc w:val="center"/>
        <w:rPr>
          <w:sz w:val="28"/>
          <w:szCs w:val="28"/>
        </w:rPr>
      </w:pPr>
    </w:p>
    <w:p w:rsidR="00C149C2" w:rsidRDefault="00C149C2" w:rsidP="00C149C2">
      <w:pPr>
        <w:jc w:val="center"/>
        <w:rPr>
          <w:sz w:val="28"/>
          <w:szCs w:val="28"/>
        </w:rPr>
      </w:pPr>
    </w:p>
    <w:p w:rsidR="00C149C2" w:rsidRDefault="00C149C2" w:rsidP="00C149C2">
      <w:pPr>
        <w:tabs>
          <w:tab w:val="left" w:pos="855"/>
        </w:tabs>
        <w:jc w:val="both"/>
        <w:rPr>
          <w:sz w:val="28"/>
          <w:szCs w:val="28"/>
        </w:rPr>
      </w:pPr>
      <w:r>
        <w:rPr>
          <w:sz w:val="28"/>
          <w:szCs w:val="28"/>
        </w:rPr>
        <w:tab/>
      </w:r>
      <w:proofErr w:type="gramStart"/>
      <w:r>
        <w:rPr>
          <w:sz w:val="28"/>
          <w:szCs w:val="28"/>
        </w:rPr>
        <w:t xml:space="preserve">В соответствии со  ст. ст. 14, 20 Жилищного кодекса РФ,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 .2003  №  131-ФЗ «Об общих  принципах   организации   местного самоуправления в Российской  Федерации», Налобихинский  сельский Совет депутатов,   </w:t>
      </w:r>
      <w:proofErr w:type="gramEnd"/>
    </w:p>
    <w:p w:rsidR="00C149C2" w:rsidRDefault="00C149C2" w:rsidP="00C149C2">
      <w:pPr>
        <w:tabs>
          <w:tab w:val="left" w:pos="855"/>
        </w:tabs>
        <w:jc w:val="center"/>
        <w:rPr>
          <w:sz w:val="28"/>
          <w:szCs w:val="28"/>
        </w:rPr>
      </w:pPr>
    </w:p>
    <w:p w:rsidR="00C149C2" w:rsidRDefault="00C149C2" w:rsidP="00C149C2">
      <w:pPr>
        <w:tabs>
          <w:tab w:val="left" w:pos="855"/>
        </w:tabs>
        <w:jc w:val="center"/>
        <w:rPr>
          <w:sz w:val="28"/>
          <w:szCs w:val="28"/>
        </w:rPr>
      </w:pPr>
      <w:r>
        <w:rPr>
          <w:sz w:val="28"/>
          <w:szCs w:val="28"/>
        </w:rPr>
        <w:t>РЕШИЛ:</w:t>
      </w:r>
    </w:p>
    <w:p w:rsidR="00C149C2" w:rsidRDefault="00C149C2" w:rsidP="00C149C2">
      <w:pPr>
        <w:jc w:val="center"/>
        <w:rPr>
          <w:sz w:val="28"/>
          <w:szCs w:val="28"/>
        </w:rPr>
      </w:pPr>
    </w:p>
    <w:p w:rsidR="00C149C2" w:rsidRDefault="00C149C2" w:rsidP="00C149C2">
      <w:pPr>
        <w:tabs>
          <w:tab w:val="left" w:pos="480"/>
        </w:tabs>
        <w:jc w:val="both"/>
        <w:rPr>
          <w:sz w:val="28"/>
          <w:szCs w:val="28"/>
        </w:rPr>
      </w:pPr>
      <w:r>
        <w:rPr>
          <w:sz w:val="28"/>
          <w:szCs w:val="28"/>
        </w:rPr>
        <w:tab/>
        <w:t>1. Утвердить  Положение  о порядке  осуществления  муниципального жилищного  контроля на  территории муниципального  образования 1. утвердить  Положение  о порядке  осуществления  муниципального жилищного  контроля на  территории муниципального  образования Налобихинский  сельсовет Косихинского района  Алтайского края.</w:t>
      </w:r>
    </w:p>
    <w:p w:rsidR="00C149C2" w:rsidRDefault="00C149C2" w:rsidP="00C149C2">
      <w:pPr>
        <w:jc w:val="both"/>
        <w:rPr>
          <w:sz w:val="28"/>
          <w:szCs w:val="28"/>
        </w:rPr>
      </w:pPr>
    </w:p>
    <w:p w:rsidR="00C149C2" w:rsidRDefault="00C149C2" w:rsidP="00C149C2">
      <w:pPr>
        <w:tabs>
          <w:tab w:val="left" w:pos="255"/>
        </w:tabs>
        <w:jc w:val="both"/>
        <w:rPr>
          <w:sz w:val="28"/>
          <w:szCs w:val="28"/>
        </w:rPr>
      </w:pPr>
      <w:r>
        <w:rPr>
          <w:sz w:val="28"/>
          <w:szCs w:val="28"/>
        </w:rPr>
        <w:tab/>
        <w:t>2. Опубликовать настоящее  решение  в  установленном  порядке.</w:t>
      </w:r>
    </w:p>
    <w:p w:rsidR="00C149C2" w:rsidRDefault="00C149C2" w:rsidP="00C149C2">
      <w:pPr>
        <w:jc w:val="center"/>
        <w:rPr>
          <w:sz w:val="28"/>
          <w:szCs w:val="28"/>
        </w:rPr>
      </w:pPr>
    </w:p>
    <w:p w:rsidR="00C149C2" w:rsidRDefault="00C149C2" w:rsidP="00C149C2">
      <w:pPr>
        <w:jc w:val="center"/>
        <w:rPr>
          <w:sz w:val="28"/>
          <w:szCs w:val="28"/>
        </w:rPr>
      </w:pPr>
    </w:p>
    <w:p w:rsidR="00C149C2" w:rsidRDefault="00C149C2" w:rsidP="00C149C2">
      <w:pPr>
        <w:jc w:val="center"/>
        <w:rPr>
          <w:sz w:val="28"/>
          <w:szCs w:val="28"/>
        </w:rPr>
      </w:pPr>
    </w:p>
    <w:p w:rsidR="00C149C2" w:rsidRDefault="00C149C2" w:rsidP="00C149C2">
      <w:pPr>
        <w:rPr>
          <w:sz w:val="28"/>
          <w:szCs w:val="28"/>
        </w:rPr>
      </w:pPr>
    </w:p>
    <w:p w:rsidR="00C149C2" w:rsidRDefault="00C149C2" w:rsidP="00C149C2">
      <w:pPr>
        <w:rPr>
          <w:sz w:val="28"/>
          <w:szCs w:val="28"/>
        </w:rPr>
      </w:pPr>
      <w:r>
        <w:rPr>
          <w:sz w:val="28"/>
          <w:szCs w:val="28"/>
        </w:rPr>
        <w:t xml:space="preserve">                 Председатель Совета  депутатов                                 Л.В. Казанцева</w:t>
      </w:r>
    </w:p>
    <w:p w:rsidR="00C149C2" w:rsidRDefault="00C149C2" w:rsidP="00C149C2">
      <w:pPr>
        <w:rPr>
          <w:sz w:val="28"/>
          <w:szCs w:val="28"/>
        </w:rPr>
      </w:pPr>
    </w:p>
    <w:p w:rsidR="007F03A0" w:rsidRPr="007F03A0" w:rsidRDefault="007F03A0" w:rsidP="007F03A0">
      <w:pPr>
        <w:ind w:left="5664"/>
        <w:rPr>
          <w:sz w:val="28"/>
          <w:szCs w:val="28"/>
        </w:rPr>
      </w:pPr>
      <w:r w:rsidRPr="007F03A0">
        <w:rPr>
          <w:sz w:val="28"/>
          <w:szCs w:val="28"/>
        </w:rPr>
        <w:t xml:space="preserve">Приложение к  решению  сессии совета депутатов </w:t>
      </w:r>
    </w:p>
    <w:p w:rsidR="007F03A0" w:rsidRPr="007F03A0" w:rsidRDefault="007F03A0" w:rsidP="007F03A0">
      <w:pPr>
        <w:ind w:left="5664"/>
        <w:rPr>
          <w:sz w:val="28"/>
          <w:szCs w:val="28"/>
        </w:rPr>
      </w:pPr>
      <w:r w:rsidRPr="007F03A0">
        <w:rPr>
          <w:sz w:val="28"/>
          <w:szCs w:val="28"/>
        </w:rPr>
        <w:t>от 29.05.2013 г. № 14</w:t>
      </w:r>
    </w:p>
    <w:p w:rsidR="007F03A0" w:rsidRPr="007F03A0" w:rsidRDefault="007F03A0" w:rsidP="007F03A0">
      <w:pPr>
        <w:rPr>
          <w:sz w:val="28"/>
          <w:szCs w:val="28"/>
        </w:rPr>
      </w:pPr>
    </w:p>
    <w:p w:rsidR="007F03A0" w:rsidRPr="007F03A0" w:rsidRDefault="007F03A0" w:rsidP="007F03A0">
      <w:pPr>
        <w:jc w:val="center"/>
        <w:rPr>
          <w:sz w:val="28"/>
          <w:szCs w:val="28"/>
        </w:rPr>
      </w:pPr>
    </w:p>
    <w:p w:rsidR="007F03A0" w:rsidRPr="007F03A0" w:rsidRDefault="007F03A0" w:rsidP="007F03A0">
      <w:pPr>
        <w:jc w:val="center"/>
        <w:rPr>
          <w:b/>
          <w:sz w:val="28"/>
          <w:szCs w:val="28"/>
        </w:rPr>
      </w:pPr>
      <w:r w:rsidRPr="007F03A0">
        <w:rPr>
          <w:b/>
          <w:sz w:val="28"/>
          <w:szCs w:val="28"/>
        </w:rPr>
        <w:t>ПОЛОЖЕНИЕ</w:t>
      </w:r>
    </w:p>
    <w:p w:rsidR="007F03A0" w:rsidRPr="007F03A0" w:rsidRDefault="007F03A0" w:rsidP="007F03A0">
      <w:pPr>
        <w:jc w:val="center"/>
        <w:rPr>
          <w:b/>
          <w:sz w:val="28"/>
          <w:szCs w:val="28"/>
        </w:rPr>
      </w:pPr>
      <w:r w:rsidRPr="007F03A0">
        <w:rPr>
          <w:b/>
          <w:sz w:val="28"/>
          <w:szCs w:val="28"/>
        </w:rPr>
        <w:t>о порядке осуществления муниципального жилищного контроля на территории муниципального образования Налобихинский сельсовет</w:t>
      </w:r>
    </w:p>
    <w:p w:rsidR="007F03A0" w:rsidRPr="007F03A0" w:rsidRDefault="007F03A0" w:rsidP="007F03A0">
      <w:pPr>
        <w:jc w:val="center"/>
        <w:rPr>
          <w:sz w:val="28"/>
          <w:szCs w:val="28"/>
        </w:rPr>
      </w:pPr>
    </w:p>
    <w:p w:rsidR="007F03A0" w:rsidRPr="007F03A0" w:rsidRDefault="007F03A0" w:rsidP="007F03A0">
      <w:pPr>
        <w:jc w:val="center"/>
        <w:rPr>
          <w:b/>
          <w:sz w:val="28"/>
          <w:szCs w:val="28"/>
        </w:rPr>
      </w:pPr>
      <w:r w:rsidRPr="007F03A0">
        <w:rPr>
          <w:b/>
          <w:sz w:val="28"/>
          <w:szCs w:val="28"/>
        </w:rPr>
        <w:t>1. Общие положения</w:t>
      </w:r>
    </w:p>
    <w:p w:rsidR="007F03A0" w:rsidRPr="007F03A0" w:rsidRDefault="007F03A0" w:rsidP="007F03A0">
      <w:pPr>
        <w:ind w:firstLine="709"/>
        <w:jc w:val="both"/>
        <w:rPr>
          <w:sz w:val="28"/>
          <w:szCs w:val="28"/>
        </w:rPr>
      </w:pPr>
      <w:r w:rsidRPr="007F03A0">
        <w:rPr>
          <w:sz w:val="28"/>
          <w:szCs w:val="28"/>
        </w:rPr>
        <w:t xml:space="preserve">1.1. </w:t>
      </w:r>
      <w:proofErr w:type="gramStart"/>
      <w:r w:rsidRPr="007F03A0">
        <w:rPr>
          <w:sz w:val="28"/>
          <w:szCs w:val="28"/>
        </w:rPr>
        <w:t>Настоящее Положение разработано в соответствии с Жилищным кодексом РФ,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местного самоуправления в Российской Федерации» и регламентирует порядок осуществления муниципального жилищного контроля на территории муниципального образования Налобихинский сельсовет (далее - муниципальный жилищный контроль).</w:t>
      </w:r>
      <w:proofErr w:type="gramEnd"/>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1.2. </w:t>
      </w:r>
      <w:proofErr w:type="gramStart"/>
      <w:r w:rsidRPr="007F03A0">
        <w:rPr>
          <w:sz w:val="28"/>
          <w:szCs w:val="28"/>
        </w:rPr>
        <w:t xml:space="preserve">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муниципального образования Налобихинский сельсовет проверок соблюдения юридическими лицами, индивидуальными </w:t>
      </w:r>
      <w:r w:rsidRPr="007F03A0">
        <w:rPr>
          <w:sz w:val="28"/>
          <w:szCs w:val="28"/>
        </w:rPr>
        <w:lastRenderedPageBreak/>
        <w:t>предпринимателями и гражданами обязательных требований, установленных в отношении муниципального жилищного фонда федеральными законами и законами Алтайского края в области жилищных отношений, а также муниципальными правовыми актами.</w:t>
      </w:r>
      <w:proofErr w:type="gramEnd"/>
    </w:p>
    <w:p w:rsidR="007F03A0" w:rsidRPr="007F03A0" w:rsidRDefault="007F03A0" w:rsidP="007F03A0">
      <w:pPr>
        <w:autoSpaceDE w:val="0"/>
        <w:autoSpaceDN w:val="0"/>
        <w:adjustRightInd w:val="0"/>
        <w:ind w:firstLine="540"/>
        <w:jc w:val="both"/>
        <w:rPr>
          <w:sz w:val="28"/>
          <w:szCs w:val="28"/>
        </w:rPr>
      </w:pPr>
    </w:p>
    <w:p w:rsidR="007F03A0" w:rsidRPr="007F03A0" w:rsidRDefault="007F03A0" w:rsidP="007F03A0">
      <w:pPr>
        <w:autoSpaceDE w:val="0"/>
        <w:autoSpaceDN w:val="0"/>
        <w:adjustRightInd w:val="0"/>
        <w:ind w:firstLine="540"/>
        <w:jc w:val="center"/>
        <w:rPr>
          <w:b/>
          <w:sz w:val="28"/>
          <w:szCs w:val="28"/>
        </w:rPr>
      </w:pPr>
      <w:r w:rsidRPr="007F03A0">
        <w:rPr>
          <w:b/>
          <w:sz w:val="28"/>
          <w:szCs w:val="28"/>
        </w:rPr>
        <w:t>2. Орган, должностные лица, осуществляющие муниципальный жилищный контроль.</w:t>
      </w:r>
    </w:p>
    <w:p w:rsidR="007F03A0" w:rsidRPr="007F03A0" w:rsidRDefault="007F03A0" w:rsidP="007F03A0">
      <w:pPr>
        <w:ind w:firstLine="709"/>
        <w:jc w:val="both"/>
        <w:rPr>
          <w:sz w:val="28"/>
          <w:szCs w:val="28"/>
        </w:rPr>
      </w:pPr>
      <w:r w:rsidRPr="007F03A0">
        <w:rPr>
          <w:sz w:val="28"/>
          <w:szCs w:val="28"/>
        </w:rPr>
        <w:t>2.1. Органом муниципального жилищного контроля на территории муниципального образования Налобихинский сельсовет  является Администрация  Налобихинского  сельсовета с. Налобиха (далее – орган муниципального жилищного контроля).</w:t>
      </w:r>
    </w:p>
    <w:p w:rsidR="007F03A0" w:rsidRPr="007F03A0" w:rsidRDefault="007F03A0" w:rsidP="007F03A0">
      <w:pPr>
        <w:ind w:firstLine="709"/>
        <w:jc w:val="both"/>
        <w:rPr>
          <w:sz w:val="28"/>
          <w:szCs w:val="28"/>
        </w:rPr>
      </w:pPr>
      <w:r w:rsidRPr="007F03A0">
        <w:rPr>
          <w:sz w:val="28"/>
          <w:szCs w:val="28"/>
        </w:rPr>
        <w:t>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муниципальные жилищные инспекторы).</w:t>
      </w:r>
    </w:p>
    <w:p w:rsidR="007F03A0" w:rsidRPr="007F03A0" w:rsidRDefault="007F03A0" w:rsidP="007F03A0">
      <w:pPr>
        <w:ind w:firstLine="709"/>
        <w:jc w:val="both"/>
        <w:rPr>
          <w:sz w:val="28"/>
          <w:szCs w:val="28"/>
        </w:rPr>
      </w:pPr>
      <w:r w:rsidRPr="007F03A0">
        <w:rPr>
          <w:sz w:val="28"/>
          <w:szCs w:val="28"/>
        </w:rPr>
        <w:t xml:space="preserve">2.2. </w:t>
      </w:r>
      <w:proofErr w:type="gramStart"/>
      <w:r w:rsidRPr="007F03A0">
        <w:rPr>
          <w:sz w:val="28"/>
          <w:szCs w:val="28"/>
        </w:rPr>
        <w:t>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Алтайского края, осуществляющим региональный государственный жилищный надзор (далее – уполномоченный орган государственного жилищного надзора), в порядке, установленном законом Алтайского края «О порядке взаимодействия органа регионального государственного жилищного надзора Алтайского края с органами муниципального жилищного контроля».</w:t>
      </w:r>
      <w:proofErr w:type="gramEnd"/>
    </w:p>
    <w:p w:rsidR="007F03A0" w:rsidRPr="007F03A0" w:rsidRDefault="007F03A0" w:rsidP="007F03A0">
      <w:pPr>
        <w:ind w:firstLine="709"/>
        <w:jc w:val="both"/>
        <w:rPr>
          <w:sz w:val="28"/>
          <w:szCs w:val="28"/>
        </w:rPr>
      </w:pPr>
      <w:r w:rsidRPr="007F03A0">
        <w:rPr>
          <w:sz w:val="28"/>
          <w:szCs w:val="28"/>
        </w:rPr>
        <w:t>2.3. Муниципальные жилищные инспекторы в порядке, установленном законодательством Российской Федерации, имеют право:</w:t>
      </w:r>
    </w:p>
    <w:p w:rsidR="007F03A0" w:rsidRPr="007F03A0" w:rsidRDefault="007F03A0" w:rsidP="007F03A0">
      <w:pPr>
        <w:autoSpaceDE w:val="0"/>
        <w:autoSpaceDN w:val="0"/>
        <w:adjustRightInd w:val="0"/>
        <w:ind w:firstLine="709"/>
        <w:jc w:val="both"/>
        <w:rPr>
          <w:sz w:val="28"/>
          <w:szCs w:val="28"/>
        </w:rPr>
      </w:pPr>
      <w:bookmarkStart w:id="0" w:name="sub_25001"/>
      <w:r w:rsidRPr="007F03A0">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F03A0" w:rsidRPr="007F03A0" w:rsidRDefault="007F03A0" w:rsidP="007F03A0">
      <w:pPr>
        <w:autoSpaceDE w:val="0"/>
        <w:autoSpaceDN w:val="0"/>
        <w:adjustRightInd w:val="0"/>
        <w:ind w:firstLine="709"/>
        <w:jc w:val="both"/>
        <w:rPr>
          <w:sz w:val="28"/>
          <w:szCs w:val="28"/>
        </w:rPr>
      </w:pPr>
      <w:bookmarkStart w:id="1" w:name="sub_25002"/>
      <w:bookmarkEnd w:id="0"/>
      <w:proofErr w:type="gramStart"/>
      <w:r w:rsidRPr="007F03A0">
        <w:rPr>
          <w:sz w:val="28"/>
          <w:szCs w:val="28"/>
        </w:rPr>
        <w:t xml:space="preserve">2) беспрепятственно по предъявлении служебного удостоверения и копии распоряжения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w:t>
      </w:r>
      <w:bookmarkStart w:id="2" w:name="sub_25003"/>
      <w:bookmarkEnd w:id="1"/>
      <w:r w:rsidRPr="007F03A0">
        <w:rPr>
          <w:sz w:val="28"/>
          <w:szCs w:val="28"/>
        </w:rPr>
        <w:t>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7F03A0">
        <w:rPr>
          <w:sz w:val="28"/>
          <w:szCs w:val="28"/>
        </w:rPr>
        <w:t xml:space="preserve"> </w:t>
      </w:r>
      <w:proofErr w:type="gramStart"/>
      <w:r w:rsidRPr="007F03A0">
        <w:rPr>
          <w:sz w:val="28"/>
          <w:szCs w:val="28"/>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7F03A0">
        <w:rPr>
          <w:sz w:val="28"/>
          <w:szCs w:val="28"/>
        </w:rPr>
        <w:t xml:space="preserve"> </w:t>
      </w:r>
      <w:proofErr w:type="gramStart"/>
      <w:r w:rsidRPr="007F03A0">
        <w:rPr>
          <w:sz w:val="28"/>
          <w:szCs w:val="28"/>
        </w:rPr>
        <w:t xml:space="preserve">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5" w:history="1">
        <w:r w:rsidRPr="007F03A0">
          <w:rPr>
            <w:sz w:val="28"/>
            <w:szCs w:val="28"/>
          </w:rPr>
          <w:t>статьей 162</w:t>
        </w:r>
      </w:hyperlink>
      <w:r w:rsidRPr="007F03A0">
        <w:rPr>
          <w:sz w:val="28"/>
          <w:szCs w:val="28"/>
        </w:rPr>
        <w:t xml:space="preserve"> Жилищного кодекса РФ, правомерность утверждения условий этого договора и его заключения;</w:t>
      </w:r>
      <w:proofErr w:type="gramEnd"/>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F03A0">
        <w:rPr>
          <w:sz w:val="28"/>
          <w:szCs w:val="28"/>
        </w:rPr>
        <w:t>направления такого предписания несоответствия устава товарищества собственников</w:t>
      </w:r>
      <w:proofErr w:type="gramEnd"/>
      <w:r w:rsidRPr="007F03A0">
        <w:rPr>
          <w:sz w:val="28"/>
          <w:szCs w:val="28"/>
        </w:rPr>
        <w:t xml:space="preserve"> жилья, внесенных в устав изменений обязательным требованиям;</w:t>
      </w:r>
    </w:p>
    <w:p w:rsidR="007F03A0" w:rsidRPr="007F03A0" w:rsidRDefault="007F03A0" w:rsidP="007F03A0">
      <w:pPr>
        <w:autoSpaceDE w:val="0"/>
        <w:autoSpaceDN w:val="0"/>
        <w:adjustRightInd w:val="0"/>
        <w:ind w:firstLine="709"/>
        <w:jc w:val="both"/>
        <w:rPr>
          <w:sz w:val="28"/>
          <w:szCs w:val="28"/>
        </w:rPr>
      </w:pPr>
      <w:bookmarkStart w:id="3" w:name="sub_25004"/>
      <w:bookmarkEnd w:id="2"/>
      <w:r w:rsidRPr="007F03A0">
        <w:rPr>
          <w:sz w:val="28"/>
          <w:szCs w:val="28"/>
        </w:rPr>
        <w:t>5) составлять протоколы об административных правонарушениях в рамках предоставленных законодательством Алтайского края полномочий,   принимать меры по предотвращению таких нарушений;</w:t>
      </w:r>
    </w:p>
    <w:p w:rsidR="007F03A0" w:rsidRPr="007F03A0" w:rsidRDefault="007F03A0" w:rsidP="007F03A0">
      <w:pPr>
        <w:autoSpaceDE w:val="0"/>
        <w:autoSpaceDN w:val="0"/>
        <w:adjustRightInd w:val="0"/>
        <w:ind w:firstLine="709"/>
        <w:jc w:val="both"/>
        <w:rPr>
          <w:sz w:val="28"/>
          <w:szCs w:val="28"/>
        </w:rPr>
      </w:pPr>
      <w:r w:rsidRPr="007F03A0">
        <w:rPr>
          <w:sz w:val="28"/>
          <w:szCs w:val="28"/>
        </w:rPr>
        <w:t>6) направлять в уполномоченные орган</w:t>
      </w:r>
      <w:bookmarkStart w:id="4" w:name="sub_25005"/>
      <w:bookmarkEnd w:id="3"/>
      <w:r w:rsidRPr="007F03A0">
        <w:rPr>
          <w:sz w:val="28"/>
          <w:szCs w:val="28"/>
        </w:rPr>
        <w:t>ы материалы, связанные с нарушениями обязательных требований, для решения вопроса о привлечении виновных лиц к административной ответственности, возбуждении уголовных дел по признакам преступлений.</w:t>
      </w:r>
    </w:p>
    <w:p w:rsidR="007F03A0" w:rsidRPr="007F03A0" w:rsidRDefault="007F03A0" w:rsidP="007F03A0">
      <w:pPr>
        <w:autoSpaceDE w:val="0"/>
        <w:autoSpaceDN w:val="0"/>
        <w:adjustRightInd w:val="0"/>
        <w:ind w:firstLine="709"/>
        <w:jc w:val="both"/>
        <w:rPr>
          <w:sz w:val="28"/>
          <w:szCs w:val="28"/>
        </w:rPr>
      </w:pPr>
      <w:r w:rsidRPr="007F03A0">
        <w:rPr>
          <w:sz w:val="28"/>
          <w:szCs w:val="28"/>
        </w:rPr>
        <w:lastRenderedPageBreak/>
        <w:t>2.4. Муниципальные жилищные инспекторы в порядке, установленном законодательством Российской Федерации, обязаны:</w:t>
      </w:r>
    </w:p>
    <w:p w:rsidR="007F03A0" w:rsidRPr="007F03A0" w:rsidRDefault="007F03A0" w:rsidP="007F03A0">
      <w:pPr>
        <w:autoSpaceDE w:val="0"/>
        <w:autoSpaceDN w:val="0"/>
        <w:adjustRightInd w:val="0"/>
        <w:ind w:firstLine="709"/>
        <w:jc w:val="both"/>
        <w:rPr>
          <w:sz w:val="28"/>
          <w:szCs w:val="28"/>
        </w:rPr>
      </w:pPr>
      <w:r w:rsidRPr="007F03A0">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Алтайского края и муниципальных правовых актов в области жилищных отношений;</w:t>
      </w:r>
    </w:p>
    <w:p w:rsidR="007F03A0" w:rsidRPr="007F03A0" w:rsidRDefault="007F03A0" w:rsidP="007F03A0">
      <w:pPr>
        <w:autoSpaceDE w:val="0"/>
        <w:autoSpaceDN w:val="0"/>
        <w:adjustRightInd w:val="0"/>
        <w:ind w:firstLine="709"/>
        <w:jc w:val="both"/>
        <w:rPr>
          <w:sz w:val="28"/>
          <w:szCs w:val="28"/>
        </w:rPr>
      </w:pPr>
      <w:r w:rsidRPr="007F03A0">
        <w:rPr>
          <w:sz w:val="28"/>
          <w:szCs w:val="28"/>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7F03A0" w:rsidRPr="007F03A0" w:rsidRDefault="007F03A0" w:rsidP="007F03A0">
      <w:pPr>
        <w:autoSpaceDE w:val="0"/>
        <w:autoSpaceDN w:val="0"/>
        <w:adjustRightInd w:val="0"/>
        <w:ind w:firstLine="709"/>
        <w:jc w:val="both"/>
        <w:rPr>
          <w:sz w:val="28"/>
          <w:szCs w:val="28"/>
        </w:rPr>
      </w:pPr>
      <w:r w:rsidRPr="007F03A0">
        <w:rPr>
          <w:sz w:val="28"/>
          <w:szCs w:val="28"/>
        </w:rPr>
        <w:t>3) проводить проверку на основании распоряжения (приказа) руководителя органа муниципального жилищного контроля о проведении проверки в соответствии с ее назначением;</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органа муниципального жилищного контроля и, в случае, предусмотренном </w:t>
      </w:r>
      <w:hyperlink r:id="rId6" w:history="1">
        <w:r w:rsidRPr="007F03A0">
          <w:rPr>
            <w:sz w:val="28"/>
            <w:szCs w:val="28"/>
          </w:rPr>
          <w:t xml:space="preserve">пунктом </w:t>
        </w:r>
      </w:hyperlink>
      <w:r w:rsidRPr="007F03A0">
        <w:rPr>
          <w:sz w:val="28"/>
          <w:szCs w:val="28"/>
        </w:rPr>
        <w:t>3.7 Положения, копии документа о согласовании проведения проверки;</w:t>
      </w:r>
    </w:p>
    <w:p w:rsidR="007F03A0" w:rsidRPr="007F03A0" w:rsidRDefault="007F03A0" w:rsidP="007F03A0">
      <w:pPr>
        <w:autoSpaceDE w:val="0"/>
        <w:autoSpaceDN w:val="0"/>
        <w:adjustRightInd w:val="0"/>
        <w:ind w:firstLine="709"/>
        <w:jc w:val="both"/>
        <w:rPr>
          <w:sz w:val="28"/>
          <w:szCs w:val="28"/>
        </w:rPr>
      </w:pPr>
      <w:r w:rsidRPr="007F03A0">
        <w:rPr>
          <w:sz w:val="28"/>
          <w:szCs w:val="28"/>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03A0" w:rsidRPr="007F03A0" w:rsidRDefault="007F03A0" w:rsidP="007F03A0">
      <w:pPr>
        <w:autoSpaceDE w:val="0"/>
        <w:autoSpaceDN w:val="0"/>
        <w:adjustRightInd w:val="0"/>
        <w:ind w:firstLine="709"/>
        <w:jc w:val="both"/>
        <w:rPr>
          <w:sz w:val="28"/>
          <w:szCs w:val="28"/>
        </w:rPr>
      </w:pPr>
      <w:r w:rsidRPr="007F03A0">
        <w:rPr>
          <w:sz w:val="28"/>
          <w:szCs w:val="28"/>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03A0" w:rsidRPr="007F03A0" w:rsidRDefault="007F03A0" w:rsidP="007F03A0">
      <w:pPr>
        <w:autoSpaceDE w:val="0"/>
        <w:autoSpaceDN w:val="0"/>
        <w:adjustRightInd w:val="0"/>
        <w:ind w:firstLine="709"/>
        <w:jc w:val="both"/>
        <w:rPr>
          <w:sz w:val="28"/>
          <w:szCs w:val="28"/>
        </w:rPr>
      </w:pPr>
      <w:r w:rsidRPr="007F03A0">
        <w:rPr>
          <w:sz w:val="28"/>
          <w:szCs w:val="28"/>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03A0" w:rsidRPr="007F03A0" w:rsidRDefault="007F03A0" w:rsidP="007F03A0">
      <w:pPr>
        <w:autoSpaceDE w:val="0"/>
        <w:autoSpaceDN w:val="0"/>
        <w:adjustRightInd w:val="0"/>
        <w:ind w:firstLine="709"/>
        <w:jc w:val="both"/>
        <w:rPr>
          <w:sz w:val="28"/>
          <w:szCs w:val="28"/>
        </w:rPr>
      </w:pPr>
      <w:proofErr w:type="gramStart"/>
      <w:r w:rsidRPr="007F03A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для возникновения чрезвычайных ситуаций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7F03A0" w:rsidRPr="007F03A0" w:rsidRDefault="007F03A0" w:rsidP="007F03A0">
      <w:pPr>
        <w:autoSpaceDE w:val="0"/>
        <w:autoSpaceDN w:val="0"/>
        <w:adjustRightInd w:val="0"/>
        <w:ind w:firstLine="709"/>
        <w:jc w:val="both"/>
        <w:rPr>
          <w:sz w:val="28"/>
          <w:szCs w:val="28"/>
        </w:rPr>
      </w:pPr>
      <w:r w:rsidRPr="007F03A0">
        <w:rPr>
          <w:sz w:val="28"/>
          <w:szCs w:val="28"/>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10) соблюдать сроки проведения проверки, установленные Федеральным </w:t>
      </w:r>
      <w:hyperlink r:id="rId7" w:history="1">
        <w:r w:rsidRPr="007F03A0">
          <w:rPr>
            <w:sz w:val="28"/>
            <w:szCs w:val="28"/>
          </w:rPr>
          <w:t>законом</w:t>
        </w:r>
      </w:hyperlink>
      <w:r w:rsidRPr="007F03A0">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3A0" w:rsidRPr="007F03A0" w:rsidRDefault="007F03A0" w:rsidP="007F03A0">
      <w:pPr>
        <w:autoSpaceDE w:val="0"/>
        <w:autoSpaceDN w:val="0"/>
        <w:adjustRightInd w:val="0"/>
        <w:ind w:firstLine="709"/>
        <w:jc w:val="both"/>
        <w:rPr>
          <w:sz w:val="28"/>
          <w:szCs w:val="28"/>
        </w:rPr>
      </w:pPr>
      <w:r w:rsidRPr="007F03A0">
        <w:rPr>
          <w:sz w:val="28"/>
          <w:szCs w:val="28"/>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7F03A0" w:rsidRPr="007F03A0" w:rsidRDefault="007F03A0" w:rsidP="007F03A0">
      <w:pPr>
        <w:autoSpaceDE w:val="0"/>
        <w:autoSpaceDN w:val="0"/>
        <w:adjustRightInd w:val="0"/>
        <w:ind w:firstLine="709"/>
        <w:jc w:val="both"/>
        <w:rPr>
          <w:sz w:val="28"/>
          <w:szCs w:val="28"/>
        </w:rPr>
      </w:pPr>
      <w:r w:rsidRPr="007F03A0">
        <w:rPr>
          <w:sz w:val="28"/>
          <w:szCs w:val="28"/>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03A0" w:rsidRPr="007F03A0" w:rsidRDefault="007F03A0" w:rsidP="007F03A0">
      <w:pPr>
        <w:autoSpaceDE w:val="0"/>
        <w:autoSpaceDN w:val="0"/>
        <w:adjustRightInd w:val="0"/>
        <w:ind w:firstLine="709"/>
        <w:jc w:val="both"/>
        <w:rPr>
          <w:sz w:val="28"/>
          <w:szCs w:val="28"/>
        </w:rPr>
      </w:pPr>
      <w:r w:rsidRPr="007F03A0">
        <w:rPr>
          <w:sz w:val="28"/>
          <w:szCs w:val="28"/>
        </w:rPr>
        <w:t>14) осуществлять запись о проведенной проверке в журнале учета проверок юридических лиц и индивидуальных предпринимателей.</w:t>
      </w:r>
    </w:p>
    <w:p w:rsidR="007F03A0" w:rsidRPr="007F03A0" w:rsidRDefault="007F03A0" w:rsidP="007F03A0">
      <w:pPr>
        <w:autoSpaceDE w:val="0"/>
        <w:autoSpaceDN w:val="0"/>
        <w:adjustRightInd w:val="0"/>
        <w:ind w:firstLine="720"/>
        <w:jc w:val="both"/>
        <w:rPr>
          <w:sz w:val="28"/>
          <w:szCs w:val="28"/>
        </w:rPr>
      </w:pPr>
    </w:p>
    <w:bookmarkEnd w:id="4"/>
    <w:p w:rsidR="007F03A0" w:rsidRPr="007F03A0" w:rsidRDefault="007F03A0" w:rsidP="007F03A0">
      <w:pPr>
        <w:ind w:firstLine="600"/>
        <w:jc w:val="center"/>
        <w:rPr>
          <w:b/>
          <w:sz w:val="28"/>
          <w:szCs w:val="28"/>
        </w:rPr>
      </w:pPr>
      <w:r w:rsidRPr="007F03A0">
        <w:rPr>
          <w:b/>
          <w:sz w:val="28"/>
          <w:szCs w:val="28"/>
        </w:rPr>
        <w:t>3. Формы осуществления муниципального жилищного контроля</w:t>
      </w:r>
    </w:p>
    <w:p w:rsidR="007F03A0" w:rsidRPr="007F03A0" w:rsidRDefault="007F03A0" w:rsidP="007F03A0">
      <w:pPr>
        <w:ind w:firstLine="709"/>
        <w:jc w:val="both"/>
        <w:rPr>
          <w:sz w:val="28"/>
          <w:szCs w:val="28"/>
        </w:rPr>
      </w:pPr>
      <w:r w:rsidRPr="007F03A0">
        <w:rPr>
          <w:sz w:val="28"/>
          <w:szCs w:val="28"/>
        </w:rPr>
        <w:t xml:space="preserve">3.1. Основной формой деятельности по осуществлению муниципального жилищного контроля является проведение плановых и внеплановых проверок исполнения юридическими лицами, индивидуальными предпринимателями обязательных требований, установленных в </w:t>
      </w:r>
      <w:r w:rsidRPr="007F03A0">
        <w:rPr>
          <w:sz w:val="28"/>
          <w:szCs w:val="28"/>
        </w:rPr>
        <w:lastRenderedPageBreak/>
        <w:t>отношении муниципального жилищного фонда федеральными законами, законами Алтайского края, муниципальными правовыми актами.</w:t>
      </w:r>
    </w:p>
    <w:p w:rsidR="007F03A0" w:rsidRPr="007F03A0" w:rsidRDefault="007F03A0" w:rsidP="007F03A0">
      <w:pPr>
        <w:keepNext/>
        <w:ind w:right="-5" w:firstLine="709"/>
        <w:jc w:val="both"/>
        <w:outlineLvl w:val="0"/>
        <w:rPr>
          <w:sz w:val="28"/>
          <w:szCs w:val="28"/>
        </w:rPr>
      </w:pPr>
      <w:r w:rsidRPr="007F03A0">
        <w:rPr>
          <w:sz w:val="28"/>
          <w:szCs w:val="28"/>
        </w:rPr>
        <w:t xml:space="preserve">3.2. Проверки проводятся на основании распоряжения (приказа) руководителя органа муниципального жилищного контроля, типовая форма которого утверждена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03A0" w:rsidRPr="007F03A0" w:rsidRDefault="007F03A0" w:rsidP="007F03A0">
      <w:pPr>
        <w:ind w:firstLine="709"/>
        <w:jc w:val="both"/>
        <w:rPr>
          <w:sz w:val="28"/>
          <w:szCs w:val="28"/>
        </w:rPr>
      </w:pPr>
      <w:r w:rsidRPr="007F03A0">
        <w:rPr>
          <w:sz w:val="28"/>
          <w:szCs w:val="28"/>
        </w:rPr>
        <w:t>3.3. 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w:t>
      </w:r>
    </w:p>
    <w:p w:rsidR="007F03A0" w:rsidRPr="007F03A0" w:rsidRDefault="007F03A0" w:rsidP="007F03A0">
      <w:pPr>
        <w:autoSpaceDE w:val="0"/>
        <w:autoSpaceDN w:val="0"/>
        <w:adjustRightInd w:val="0"/>
        <w:ind w:firstLine="709"/>
        <w:jc w:val="both"/>
        <w:rPr>
          <w:sz w:val="28"/>
          <w:szCs w:val="28"/>
        </w:rPr>
      </w:pPr>
      <w:bookmarkStart w:id="5" w:name="sub_24412"/>
      <w:r w:rsidRPr="007F03A0">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7F03A0" w:rsidRPr="007F03A0" w:rsidRDefault="007F03A0" w:rsidP="007F03A0">
      <w:pPr>
        <w:autoSpaceDE w:val="0"/>
        <w:autoSpaceDN w:val="0"/>
        <w:adjustRightInd w:val="0"/>
        <w:ind w:firstLine="709"/>
        <w:jc w:val="both"/>
        <w:rPr>
          <w:sz w:val="28"/>
          <w:szCs w:val="28"/>
        </w:rPr>
      </w:pPr>
      <w:proofErr w:type="gramStart"/>
      <w:r w:rsidRPr="007F03A0">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F03A0" w:rsidRPr="007F03A0" w:rsidRDefault="007F03A0" w:rsidP="007F03A0">
      <w:pPr>
        <w:autoSpaceDE w:val="0"/>
        <w:autoSpaceDN w:val="0"/>
        <w:adjustRightInd w:val="0"/>
        <w:ind w:firstLine="709"/>
        <w:jc w:val="both"/>
        <w:rPr>
          <w:sz w:val="28"/>
          <w:szCs w:val="28"/>
        </w:rPr>
      </w:pPr>
      <w:r w:rsidRPr="007F03A0">
        <w:rPr>
          <w:sz w:val="28"/>
          <w:szCs w:val="28"/>
        </w:rPr>
        <w:t>2) окончания проведения последней плановой проверки юридического лица, индивидуального предпринимателя.</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Утвержденный руководителем органа муниципального жилищного контроля ежегодный </w:t>
      </w:r>
      <w:hyperlink r:id="rId8" w:history="1">
        <w:r w:rsidRPr="007F03A0">
          <w:rPr>
            <w:sz w:val="28"/>
            <w:szCs w:val="28"/>
          </w:rPr>
          <w:t>план</w:t>
        </w:r>
      </w:hyperlink>
      <w:r w:rsidRPr="007F03A0">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Ежегодный план проведения плановых проверок юридических лиц и индивидуальных предпринимателей направляется в органы прокуратуры в порядке и сроки, установленные Федеральным </w:t>
      </w:r>
      <w:hyperlink r:id="rId9" w:history="1">
        <w:r w:rsidRPr="007F03A0">
          <w:rPr>
            <w:sz w:val="28"/>
            <w:szCs w:val="28"/>
          </w:rPr>
          <w:t>законом</w:t>
        </w:r>
      </w:hyperlink>
      <w:r w:rsidRPr="007F03A0">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03A0" w:rsidRPr="007F03A0" w:rsidRDefault="007F03A0" w:rsidP="007F03A0">
      <w:pPr>
        <w:autoSpaceDE w:val="0"/>
        <w:autoSpaceDN w:val="0"/>
        <w:adjustRightInd w:val="0"/>
        <w:ind w:firstLine="709"/>
        <w:jc w:val="both"/>
        <w:rPr>
          <w:sz w:val="28"/>
          <w:szCs w:val="28"/>
        </w:rPr>
      </w:pPr>
      <w:r w:rsidRPr="007F03A0">
        <w:rPr>
          <w:sz w:val="28"/>
          <w:szCs w:val="28"/>
        </w:rPr>
        <w:t>Плановая проверка проводится в форме документарной и (или) выездной проверки.</w:t>
      </w:r>
    </w:p>
    <w:p w:rsidR="007F03A0" w:rsidRPr="007F03A0" w:rsidRDefault="007F03A0" w:rsidP="007F03A0">
      <w:pPr>
        <w:autoSpaceDE w:val="0"/>
        <w:autoSpaceDN w:val="0"/>
        <w:adjustRightInd w:val="0"/>
        <w:ind w:firstLine="709"/>
        <w:jc w:val="both"/>
        <w:rPr>
          <w:sz w:val="28"/>
          <w:szCs w:val="28"/>
        </w:rPr>
      </w:pPr>
      <w:proofErr w:type="gramStart"/>
      <w:r w:rsidRPr="007F03A0">
        <w:rPr>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7F03A0" w:rsidRPr="007F03A0" w:rsidRDefault="007F03A0" w:rsidP="007F03A0">
      <w:pPr>
        <w:ind w:firstLine="709"/>
        <w:jc w:val="both"/>
        <w:rPr>
          <w:sz w:val="28"/>
          <w:szCs w:val="28"/>
        </w:rPr>
      </w:pPr>
      <w:r w:rsidRPr="007F03A0">
        <w:rPr>
          <w:sz w:val="28"/>
          <w:szCs w:val="28"/>
        </w:rPr>
        <w:t>3.4. Основаниями для проведения внеплановой проверки юридических лиц, индивидуальных предпринимателей является:</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3.4.1.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7F03A0" w:rsidRPr="007F03A0" w:rsidRDefault="007F03A0" w:rsidP="007F03A0">
      <w:pPr>
        <w:autoSpaceDE w:val="0"/>
        <w:autoSpaceDN w:val="0"/>
        <w:adjustRightInd w:val="0"/>
        <w:ind w:firstLine="709"/>
        <w:jc w:val="both"/>
        <w:rPr>
          <w:sz w:val="28"/>
          <w:szCs w:val="28"/>
        </w:rPr>
      </w:pPr>
      <w:r w:rsidRPr="007F03A0">
        <w:rPr>
          <w:sz w:val="28"/>
          <w:szCs w:val="28"/>
        </w:rPr>
        <w:t>3.4.2.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03A0" w:rsidRPr="007F03A0" w:rsidRDefault="007F03A0" w:rsidP="007F03A0">
      <w:pPr>
        <w:autoSpaceDE w:val="0"/>
        <w:autoSpaceDN w:val="0"/>
        <w:adjustRightInd w:val="0"/>
        <w:ind w:firstLine="709"/>
        <w:jc w:val="both"/>
        <w:rPr>
          <w:sz w:val="28"/>
          <w:szCs w:val="28"/>
        </w:rPr>
      </w:pPr>
      <w:r w:rsidRPr="007F03A0">
        <w:rPr>
          <w:sz w:val="28"/>
          <w:szCs w:val="28"/>
        </w:rPr>
        <w:t>а) возникновение угрозы причинения вреда жизни, здоровью граждан,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F03A0" w:rsidRPr="007F03A0" w:rsidRDefault="007F03A0" w:rsidP="007F03A0">
      <w:pPr>
        <w:autoSpaceDE w:val="0"/>
        <w:autoSpaceDN w:val="0"/>
        <w:adjustRightInd w:val="0"/>
        <w:ind w:firstLine="709"/>
        <w:jc w:val="both"/>
        <w:rPr>
          <w:sz w:val="28"/>
          <w:szCs w:val="28"/>
        </w:rPr>
      </w:pPr>
      <w:r w:rsidRPr="007F03A0">
        <w:rPr>
          <w:sz w:val="28"/>
          <w:szCs w:val="28"/>
        </w:rPr>
        <w:t>б)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техногенного характера;</w:t>
      </w:r>
    </w:p>
    <w:p w:rsidR="007F03A0" w:rsidRPr="007F03A0" w:rsidRDefault="007F03A0" w:rsidP="007F03A0">
      <w:pPr>
        <w:autoSpaceDE w:val="0"/>
        <w:autoSpaceDN w:val="0"/>
        <w:adjustRightInd w:val="0"/>
        <w:ind w:firstLine="709"/>
        <w:jc w:val="both"/>
        <w:rPr>
          <w:sz w:val="28"/>
          <w:szCs w:val="28"/>
        </w:rPr>
      </w:pPr>
      <w:r w:rsidRPr="007F03A0">
        <w:rPr>
          <w:sz w:val="28"/>
          <w:szCs w:val="28"/>
        </w:rPr>
        <w:t>в) нарушение прав потребителей (в случае обращения граждан, права которых нарушены).</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3.4.3. </w:t>
      </w:r>
      <w:proofErr w:type="gramStart"/>
      <w:r w:rsidRPr="007F03A0">
        <w:rPr>
          <w:sz w:val="28"/>
          <w:szCs w:val="28"/>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решения о создании товарищества </w:t>
      </w:r>
      <w:r w:rsidRPr="007F03A0">
        <w:rPr>
          <w:sz w:val="28"/>
          <w:szCs w:val="28"/>
        </w:rPr>
        <w:lastRenderedPageBreak/>
        <w:t>собственников жилья, уставу товарищества собственников жилья и внесенным в него изменениям, порядку принятия собственниками</w:t>
      </w:r>
      <w:proofErr w:type="gramEnd"/>
      <w:r w:rsidRPr="007F03A0">
        <w:rPr>
          <w:sz w:val="28"/>
          <w:szCs w:val="28"/>
        </w:rPr>
        <w:t xml:space="preserve"> </w:t>
      </w:r>
      <w:proofErr w:type="gramStart"/>
      <w:r w:rsidRPr="007F03A0">
        <w:rPr>
          <w:sz w:val="28"/>
          <w:szCs w:val="28"/>
        </w:rPr>
        <w:t xml:space="preserve">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0" w:history="1">
        <w:r w:rsidRPr="007F03A0">
          <w:rPr>
            <w:sz w:val="28"/>
            <w:szCs w:val="28"/>
          </w:rPr>
          <w:t>частью 2 статьи 162</w:t>
        </w:r>
      </w:hyperlink>
      <w:r w:rsidRPr="007F03A0">
        <w:rPr>
          <w:sz w:val="28"/>
          <w:szCs w:val="28"/>
        </w:rPr>
        <w:t xml:space="preserve"> Жилищного кодекса РФ.</w:t>
      </w:r>
      <w:proofErr w:type="gramEnd"/>
    </w:p>
    <w:p w:rsidR="007F03A0" w:rsidRPr="007F03A0" w:rsidRDefault="007F03A0" w:rsidP="007F03A0">
      <w:pPr>
        <w:autoSpaceDE w:val="0"/>
        <w:autoSpaceDN w:val="0"/>
        <w:adjustRightInd w:val="0"/>
        <w:ind w:firstLine="709"/>
        <w:jc w:val="both"/>
        <w:rPr>
          <w:sz w:val="28"/>
          <w:szCs w:val="28"/>
        </w:rPr>
      </w:pPr>
      <w:r w:rsidRPr="007F03A0">
        <w:rPr>
          <w:sz w:val="28"/>
          <w:szCs w:val="28"/>
        </w:rPr>
        <w:t>3.5.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пунктах 3.4.1-3.4.3. настоящего Положения, не могут служить основанием для проведения внеплановой проверки.</w:t>
      </w:r>
    </w:p>
    <w:p w:rsidR="007F03A0" w:rsidRPr="007F03A0" w:rsidRDefault="007F03A0" w:rsidP="007F03A0">
      <w:pPr>
        <w:autoSpaceDE w:val="0"/>
        <w:autoSpaceDN w:val="0"/>
        <w:adjustRightInd w:val="0"/>
        <w:ind w:firstLine="709"/>
        <w:jc w:val="both"/>
        <w:rPr>
          <w:sz w:val="28"/>
          <w:szCs w:val="28"/>
        </w:rPr>
      </w:pPr>
      <w:bookmarkStart w:id="6" w:name="sub_1004"/>
      <w:r w:rsidRPr="007F03A0">
        <w:rPr>
          <w:sz w:val="28"/>
          <w:szCs w:val="28"/>
        </w:rPr>
        <w:t xml:space="preserve">3.6. Внеплановая проверка проводится в форме документарной и (или) выездной проверки в порядке, установленном соответственно </w:t>
      </w:r>
      <w:hyperlink w:anchor="sub_11" w:history="1">
        <w:r w:rsidRPr="007F03A0">
          <w:rPr>
            <w:sz w:val="28"/>
            <w:szCs w:val="28"/>
          </w:rPr>
          <w:t>статьями 11</w:t>
        </w:r>
      </w:hyperlink>
      <w:r w:rsidRPr="007F03A0">
        <w:rPr>
          <w:sz w:val="28"/>
          <w:szCs w:val="28"/>
        </w:rPr>
        <w:t xml:space="preserve"> и </w:t>
      </w:r>
      <w:hyperlink w:anchor="sub_12" w:history="1">
        <w:r w:rsidRPr="007F03A0">
          <w:rPr>
            <w:sz w:val="28"/>
            <w:szCs w:val="28"/>
          </w:rPr>
          <w:t>12</w:t>
        </w:r>
      </w:hyperlink>
      <w:r w:rsidRPr="007F03A0">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6"/>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3.7.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7F03A0">
          <w:rPr>
            <w:sz w:val="28"/>
            <w:szCs w:val="28"/>
          </w:rPr>
          <w:t>подпунктах «а</w:t>
        </w:r>
      </w:hyperlink>
      <w:r w:rsidRPr="007F03A0">
        <w:rPr>
          <w:sz w:val="28"/>
          <w:szCs w:val="28"/>
        </w:rPr>
        <w:t xml:space="preserve">» и </w:t>
      </w:r>
      <w:hyperlink w:anchor="sub_1222" w:history="1">
        <w:r w:rsidRPr="007F03A0">
          <w:rPr>
            <w:sz w:val="28"/>
            <w:szCs w:val="28"/>
          </w:rPr>
          <w:t>«б» пункта 3.4.</w:t>
        </w:r>
      </w:hyperlink>
      <w:r w:rsidRPr="007F03A0">
        <w:rPr>
          <w:sz w:val="28"/>
          <w:szCs w:val="28"/>
        </w:rPr>
        <w:t>2 настоящего Положения,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F03A0" w:rsidRPr="007F03A0" w:rsidRDefault="007F03A0" w:rsidP="007F03A0">
      <w:pPr>
        <w:autoSpaceDE w:val="0"/>
        <w:autoSpaceDN w:val="0"/>
        <w:adjustRightInd w:val="0"/>
        <w:ind w:firstLine="709"/>
        <w:jc w:val="both"/>
        <w:rPr>
          <w:sz w:val="28"/>
          <w:szCs w:val="28"/>
        </w:rPr>
      </w:pPr>
      <w:r w:rsidRPr="007F03A0">
        <w:rPr>
          <w:sz w:val="28"/>
          <w:szCs w:val="28"/>
        </w:rPr>
        <w:t>Внеплановая проверка по основаниям, указанным в пункте 3.4.3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3.8. Срок проведения каждой из проверок, предусмотренных </w:t>
      </w:r>
      <w:hyperlink r:id="rId11" w:history="1">
        <w:r w:rsidRPr="007F03A0">
          <w:rPr>
            <w:sz w:val="28"/>
            <w:szCs w:val="28"/>
          </w:rPr>
          <w:t xml:space="preserve">пунктами </w:t>
        </w:r>
      </w:hyperlink>
      <w:r w:rsidRPr="007F03A0">
        <w:rPr>
          <w:sz w:val="28"/>
          <w:szCs w:val="28"/>
        </w:rPr>
        <w:t xml:space="preserve">3.3, 3.4 Положения, не может превышать двадцать рабочих дней, за исключением случая, предусмотренного </w:t>
      </w:r>
      <w:hyperlink r:id="rId12" w:history="1">
        <w:r w:rsidRPr="007F03A0">
          <w:rPr>
            <w:sz w:val="28"/>
            <w:szCs w:val="28"/>
          </w:rPr>
          <w:t xml:space="preserve">абзацем </w:t>
        </w:r>
      </w:hyperlink>
      <w:r w:rsidRPr="007F03A0">
        <w:rPr>
          <w:sz w:val="28"/>
          <w:szCs w:val="28"/>
        </w:rPr>
        <w:t>третьим настоящего пункта.</w:t>
      </w:r>
    </w:p>
    <w:p w:rsidR="007F03A0" w:rsidRPr="007F03A0" w:rsidRDefault="007F03A0" w:rsidP="007F03A0">
      <w:pPr>
        <w:autoSpaceDE w:val="0"/>
        <w:autoSpaceDN w:val="0"/>
        <w:adjustRightInd w:val="0"/>
        <w:ind w:firstLine="709"/>
        <w:jc w:val="both"/>
        <w:rPr>
          <w:sz w:val="28"/>
          <w:szCs w:val="28"/>
        </w:rPr>
      </w:pPr>
      <w:r w:rsidRPr="007F03A0">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Внеплановая проверка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3" w:history="1">
        <w:r w:rsidRPr="007F03A0">
          <w:rPr>
            <w:sz w:val="28"/>
            <w:szCs w:val="28"/>
          </w:rPr>
          <w:t>частью 2 статьи 162</w:t>
        </w:r>
      </w:hyperlink>
      <w:r w:rsidRPr="007F03A0">
        <w:rPr>
          <w:sz w:val="28"/>
          <w:szCs w:val="28"/>
        </w:rPr>
        <w:t xml:space="preserve"> Жилищного кодекса РФ, проводится в пятидневный срок.</w:t>
      </w:r>
    </w:p>
    <w:p w:rsidR="007F03A0" w:rsidRPr="007F03A0" w:rsidRDefault="007F03A0" w:rsidP="007F03A0">
      <w:pPr>
        <w:autoSpaceDE w:val="0"/>
        <w:autoSpaceDN w:val="0"/>
        <w:adjustRightInd w:val="0"/>
        <w:ind w:firstLine="708"/>
        <w:jc w:val="both"/>
        <w:rPr>
          <w:sz w:val="28"/>
          <w:szCs w:val="28"/>
        </w:rPr>
      </w:pPr>
      <w:r w:rsidRPr="007F03A0">
        <w:rPr>
          <w:sz w:val="28"/>
          <w:szCs w:val="28"/>
        </w:rPr>
        <w:t xml:space="preserve">3.9. </w:t>
      </w:r>
      <w:proofErr w:type="gramStart"/>
      <w:r w:rsidRPr="007F03A0">
        <w:rPr>
          <w:sz w:val="28"/>
          <w:szCs w:val="28"/>
        </w:rPr>
        <w:t>В случае если по результатам проверки, проведенной в соответствии с абзацем третьим пункта 3.8 Положения,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w:t>
      </w:r>
      <w:proofErr w:type="gramEnd"/>
      <w:r w:rsidRPr="007F03A0">
        <w:rPr>
          <w:sz w:val="28"/>
          <w:szCs w:val="28"/>
        </w:rPr>
        <w:t xml:space="preserve"> организации или об изменении способа управления данным домом.</w:t>
      </w:r>
    </w:p>
    <w:p w:rsidR="007F03A0" w:rsidRPr="007F03A0" w:rsidRDefault="007F03A0" w:rsidP="007F03A0">
      <w:pPr>
        <w:autoSpaceDE w:val="0"/>
        <w:autoSpaceDN w:val="0"/>
        <w:adjustRightInd w:val="0"/>
        <w:ind w:firstLine="709"/>
        <w:jc w:val="both"/>
        <w:rPr>
          <w:sz w:val="28"/>
          <w:szCs w:val="28"/>
        </w:rPr>
      </w:pPr>
      <w:r w:rsidRPr="007F03A0">
        <w:rPr>
          <w:sz w:val="28"/>
          <w:szCs w:val="28"/>
        </w:rPr>
        <w:t>3.10. По результатам проверки юридических лиц и индивидуальных предпринимателей муниципальные жилищные инспекторы составляют а</w:t>
      </w:r>
      <w:proofErr w:type="gramStart"/>
      <w:r w:rsidRPr="007F03A0">
        <w:rPr>
          <w:sz w:val="28"/>
          <w:szCs w:val="28"/>
        </w:rPr>
        <w:t>кт в дв</w:t>
      </w:r>
      <w:proofErr w:type="gramEnd"/>
      <w:r w:rsidRPr="007F03A0">
        <w:rPr>
          <w:sz w:val="28"/>
          <w:szCs w:val="28"/>
        </w:rPr>
        <w:t xml:space="preserve">ух экземплярах по форме, установленной приказом Минэкономразвития РФ от 30.04.2009 №141.  </w:t>
      </w:r>
    </w:p>
    <w:p w:rsidR="007F03A0" w:rsidRPr="007F03A0" w:rsidRDefault="007F03A0" w:rsidP="007F03A0">
      <w:pPr>
        <w:autoSpaceDE w:val="0"/>
        <w:autoSpaceDN w:val="0"/>
        <w:adjustRightInd w:val="0"/>
        <w:ind w:firstLine="709"/>
        <w:jc w:val="both"/>
        <w:rPr>
          <w:sz w:val="28"/>
          <w:szCs w:val="28"/>
        </w:rPr>
      </w:pPr>
      <w:r w:rsidRPr="007F03A0">
        <w:rPr>
          <w:sz w:val="28"/>
          <w:szCs w:val="28"/>
        </w:rPr>
        <w:t xml:space="preserve">3.11. Положения настоящего раздела не распространяются на отношения, возникающие при проведении проверок физических лиц, не являющихся индивидуальными предпринимателями. </w:t>
      </w:r>
    </w:p>
    <w:p w:rsidR="007F03A0" w:rsidRPr="007F03A0" w:rsidRDefault="007F03A0" w:rsidP="007F03A0">
      <w:pPr>
        <w:autoSpaceDE w:val="0"/>
        <w:autoSpaceDN w:val="0"/>
        <w:adjustRightInd w:val="0"/>
        <w:rPr>
          <w:b/>
          <w:sz w:val="28"/>
          <w:szCs w:val="28"/>
        </w:rPr>
      </w:pPr>
    </w:p>
    <w:p w:rsidR="007F03A0" w:rsidRPr="007F03A0" w:rsidRDefault="007F03A0" w:rsidP="007F03A0">
      <w:pPr>
        <w:autoSpaceDE w:val="0"/>
        <w:autoSpaceDN w:val="0"/>
        <w:adjustRightInd w:val="0"/>
        <w:ind w:firstLine="720"/>
        <w:jc w:val="center"/>
        <w:rPr>
          <w:b/>
          <w:sz w:val="28"/>
          <w:szCs w:val="28"/>
        </w:rPr>
      </w:pPr>
      <w:r w:rsidRPr="007F03A0">
        <w:rPr>
          <w:b/>
          <w:sz w:val="28"/>
          <w:szCs w:val="28"/>
        </w:rPr>
        <w:t>4. Ответственность органа муниципального жилищного контроля, муниципального жилищного инспектора при проведении проверки</w:t>
      </w:r>
    </w:p>
    <w:p w:rsidR="007F03A0" w:rsidRPr="007F03A0" w:rsidRDefault="007F03A0" w:rsidP="007F03A0">
      <w:pPr>
        <w:ind w:firstLine="709"/>
        <w:jc w:val="both"/>
        <w:rPr>
          <w:sz w:val="28"/>
          <w:szCs w:val="28"/>
        </w:rPr>
      </w:pPr>
      <w:r w:rsidRPr="007F03A0">
        <w:rPr>
          <w:sz w:val="28"/>
          <w:szCs w:val="28"/>
        </w:rPr>
        <w:t xml:space="preserve">4.1. Орган муниципального жилищного контроля, муниципальные жилищные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w:t>
      </w:r>
      <w:hyperlink r:id="rId14" w:history="1">
        <w:r w:rsidRPr="007F03A0">
          <w:rPr>
            <w:sz w:val="28"/>
            <w:szCs w:val="28"/>
          </w:rPr>
          <w:t>законодательством</w:t>
        </w:r>
      </w:hyperlink>
      <w:r w:rsidRPr="007F03A0">
        <w:rPr>
          <w:sz w:val="28"/>
          <w:szCs w:val="28"/>
        </w:rPr>
        <w:t xml:space="preserve"> Российской Федерации.</w:t>
      </w:r>
    </w:p>
    <w:p w:rsidR="007F03A0" w:rsidRPr="007F03A0" w:rsidRDefault="007F03A0" w:rsidP="007F03A0">
      <w:pPr>
        <w:autoSpaceDE w:val="0"/>
        <w:autoSpaceDN w:val="0"/>
        <w:adjustRightInd w:val="0"/>
        <w:ind w:firstLine="709"/>
        <w:jc w:val="both"/>
        <w:rPr>
          <w:sz w:val="28"/>
          <w:szCs w:val="28"/>
        </w:rPr>
      </w:pPr>
      <w:bookmarkStart w:id="7" w:name="sub_192"/>
      <w:r w:rsidRPr="007F03A0">
        <w:rPr>
          <w:sz w:val="28"/>
          <w:szCs w:val="28"/>
        </w:rPr>
        <w:lastRenderedPageBreak/>
        <w:t xml:space="preserve">4.2. Орган муниципального жилищного контроля осуществляет </w:t>
      </w:r>
      <w:proofErr w:type="gramStart"/>
      <w:r w:rsidRPr="007F03A0">
        <w:rPr>
          <w:sz w:val="28"/>
          <w:szCs w:val="28"/>
        </w:rPr>
        <w:t>контроль за</w:t>
      </w:r>
      <w:proofErr w:type="gramEnd"/>
      <w:r w:rsidRPr="007F03A0">
        <w:rPr>
          <w:sz w:val="28"/>
          <w:szCs w:val="28"/>
        </w:rPr>
        <w:t xml:space="preserve"> исполнением муниципальными жилищными инспекторами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F03A0" w:rsidRPr="007F03A0" w:rsidRDefault="007F03A0" w:rsidP="007F03A0">
      <w:pPr>
        <w:autoSpaceDE w:val="0"/>
        <w:autoSpaceDN w:val="0"/>
        <w:adjustRightInd w:val="0"/>
        <w:ind w:firstLine="709"/>
        <w:jc w:val="both"/>
        <w:rPr>
          <w:sz w:val="28"/>
          <w:szCs w:val="28"/>
        </w:rPr>
      </w:pPr>
      <w:r w:rsidRPr="007F03A0">
        <w:rPr>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их принятия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F03A0" w:rsidRPr="007F03A0" w:rsidRDefault="007F03A0" w:rsidP="007F03A0">
      <w:pPr>
        <w:autoSpaceDE w:val="0"/>
        <w:autoSpaceDN w:val="0"/>
        <w:adjustRightInd w:val="0"/>
        <w:ind w:firstLine="709"/>
        <w:jc w:val="both"/>
        <w:rPr>
          <w:sz w:val="28"/>
          <w:szCs w:val="28"/>
        </w:rPr>
      </w:pPr>
    </w:p>
    <w:bookmarkEnd w:id="5"/>
    <w:bookmarkEnd w:id="7"/>
    <w:p w:rsidR="007F03A0" w:rsidRPr="007F03A0" w:rsidRDefault="007F03A0" w:rsidP="007F03A0">
      <w:pPr>
        <w:autoSpaceDE w:val="0"/>
        <w:autoSpaceDN w:val="0"/>
        <w:adjustRightInd w:val="0"/>
        <w:ind w:firstLine="709"/>
        <w:jc w:val="both"/>
        <w:rPr>
          <w:rFonts w:ascii="Arial" w:hAnsi="Arial"/>
          <w:sz w:val="28"/>
          <w:szCs w:val="28"/>
        </w:rPr>
      </w:pPr>
    </w:p>
    <w:p w:rsidR="007F03A0" w:rsidRPr="007F03A0" w:rsidRDefault="007F03A0" w:rsidP="007F03A0"/>
    <w:p w:rsidR="00FC61A2" w:rsidRDefault="00FC61A2">
      <w:bookmarkStart w:id="8" w:name="_GoBack"/>
      <w:bookmarkEnd w:id="8"/>
    </w:p>
    <w:sectPr w:rsidR="00FC61A2" w:rsidSect="00F3127D">
      <w:pgSz w:w="12242" w:h="18722" w:code="133"/>
      <w:pgMar w:top="227" w:right="289" w:bottom="39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F0"/>
    <w:rsid w:val="0001482A"/>
    <w:rsid w:val="001229F0"/>
    <w:rsid w:val="007F03A0"/>
    <w:rsid w:val="00C149C2"/>
    <w:rsid w:val="00F3127D"/>
    <w:rsid w:val="00FC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9C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9C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75793.1000" TargetMode="External"/><Relationship Id="rId13" Type="http://schemas.openxmlformats.org/officeDocument/2006/relationships/hyperlink" Target="consultantplus://offline/ref=84693D96ECE3B57D81C43769401C45B6F459CAE862F16DBCA070758A5EE513AC62E15037C5FD9A3C49AEJ" TargetMode="External"/><Relationship Id="rId3" Type="http://schemas.openxmlformats.org/officeDocument/2006/relationships/settings" Target="settings.xml"/><Relationship Id="rId7" Type="http://schemas.openxmlformats.org/officeDocument/2006/relationships/hyperlink" Target="consultantplus://offline/ref=D2DAEA0E322330BA8B9779DD04DD8E667E43992435E3C3F6C103FA2AC7L4Z9I" TargetMode="External"/><Relationship Id="rId12" Type="http://schemas.openxmlformats.org/officeDocument/2006/relationships/hyperlink" Target="consultantplus://offline/ref=84693D96ECE3B57D81C4296456701BBFFC5196E261FF61EDFF2F2ED709EC19FB25AE097581F19A399FEEA84AAE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DAEA0E322330BA8B9767D012B1D06F764BC52A30E6CFA79E5CA1779040BF6123D37DC670FFCC5D10A0DAL5Z2I" TargetMode="External"/><Relationship Id="rId11" Type="http://schemas.openxmlformats.org/officeDocument/2006/relationships/hyperlink" Target="consultantplus://offline/ref=84693D96ECE3B57D81C4296456701BBFFC5196E261FF61EDFF2F2ED709EC19FB25AE097581F19A399FEEAA4AA0J" TargetMode="External"/><Relationship Id="rId5" Type="http://schemas.openxmlformats.org/officeDocument/2006/relationships/hyperlink" Target="consultantplus://offline/ref=6920C17C1FEE50E43C3147E6D9E0619FE2CB5E1E4FF3C76F619F8B390FA7E4ED8B826FCE97A57963a6OFI" TargetMode="External"/><Relationship Id="rId15" Type="http://schemas.openxmlformats.org/officeDocument/2006/relationships/fontTable" Target="fontTable.xml"/><Relationship Id="rId10" Type="http://schemas.openxmlformats.org/officeDocument/2006/relationships/hyperlink" Target="consultantplus://offline/ref=9D7A1DF648876D71504FB72EE53B8B8AB612C559C0DDE4ECAFBB4489A635D056962131E9EC175CADlAvFI" TargetMode="External"/><Relationship Id="rId4" Type="http://schemas.openxmlformats.org/officeDocument/2006/relationships/webSettings" Target="webSettings.xml"/><Relationship Id="rId9" Type="http://schemas.openxmlformats.org/officeDocument/2006/relationships/hyperlink" Target="consultantplus://offline/ref=D2DAEA0E322330BA8B9779DD04DD8E667E43992435E3C3F6C103FA2AC7L4Z9I" TargetMode="External"/><Relationship Id="rId14" Type="http://schemas.openxmlformats.org/officeDocument/2006/relationships/hyperlink" Target="garantF1://12025267.1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3023</Words>
  <Characters>17237</Characters>
  <Application>Microsoft Office Word</Application>
  <DocSecurity>0</DocSecurity>
  <Lines>143</Lines>
  <Paragraphs>40</Paragraphs>
  <ScaleCrop>false</ScaleCrop>
  <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2016-12-22T05:29:00Z</dcterms:created>
  <dcterms:modified xsi:type="dcterms:W3CDTF">2016-12-22T05:30:00Z</dcterms:modified>
</cp:coreProperties>
</file>