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B1" w:rsidRPr="00CE56C2" w:rsidRDefault="00CE56C2" w:rsidP="00CE56C2">
      <w:pPr>
        <w:jc w:val="center"/>
        <w:rPr>
          <w:b/>
          <w:bCs/>
          <w:color w:val="000000"/>
          <w:sz w:val="29"/>
          <w:szCs w:val="29"/>
        </w:rPr>
      </w:pPr>
      <w:r w:rsidRPr="00CE56C2">
        <w:rPr>
          <w:b/>
          <w:sz w:val="29"/>
          <w:szCs w:val="29"/>
        </w:rPr>
        <w:t xml:space="preserve">Меры поддержки многодетных семей при подготовке детей к школе. </w:t>
      </w:r>
      <w:r w:rsidR="000E38B1" w:rsidRPr="00CE56C2">
        <w:rPr>
          <w:b/>
          <w:sz w:val="29"/>
          <w:szCs w:val="29"/>
        </w:rPr>
        <w:br/>
      </w:r>
    </w:p>
    <w:p w:rsidR="000E38B1" w:rsidRPr="00CE56C2" w:rsidRDefault="000E38B1" w:rsidP="000E38B1">
      <w:pPr>
        <w:ind w:firstLine="709"/>
        <w:jc w:val="both"/>
        <w:rPr>
          <w:sz w:val="29"/>
          <w:szCs w:val="29"/>
        </w:rPr>
      </w:pPr>
      <w:r w:rsidRPr="00CE56C2">
        <w:rPr>
          <w:color w:val="000000"/>
          <w:sz w:val="29"/>
          <w:szCs w:val="29"/>
        </w:rPr>
        <w:t>В Алтайском крае многодетным семьям предоставляются единовременная денежная выплата для подготовки к школе первоклассников (7,5 тысячи рублей на каждого первоклассника) и ежегодная денежная выплата для подготовки к школе учащихся 2-11 классов (5 тыс. рублей на каждого школьника).</w:t>
      </w:r>
      <w:r w:rsidRPr="00CE56C2">
        <w:rPr>
          <w:sz w:val="29"/>
          <w:szCs w:val="29"/>
        </w:rPr>
        <w:t xml:space="preserve"> Выплаты предусмотрены на приобретение школьной формы либо заменяющего ее комплекта детской одежды, спортивной формы, а также иных товаров, необходимых для посещения школьных занятий.</w:t>
      </w:r>
    </w:p>
    <w:p w:rsidR="000E38B1" w:rsidRPr="00CE56C2" w:rsidRDefault="000E38B1" w:rsidP="000E38B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9"/>
          <w:szCs w:val="29"/>
        </w:rPr>
      </w:pPr>
      <w:r w:rsidRPr="00CE56C2">
        <w:rPr>
          <w:color w:val="000000"/>
          <w:sz w:val="29"/>
          <w:szCs w:val="29"/>
        </w:rPr>
        <w:t>В 2017 году</w:t>
      </w:r>
      <w:r w:rsidR="00CE56C2" w:rsidRPr="00CE56C2">
        <w:rPr>
          <w:color w:val="000000"/>
          <w:sz w:val="29"/>
          <w:szCs w:val="29"/>
        </w:rPr>
        <w:t xml:space="preserve"> в Косихинском районе</w:t>
      </w:r>
      <w:r w:rsidRPr="00CE56C2">
        <w:rPr>
          <w:color w:val="000000"/>
          <w:sz w:val="29"/>
          <w:szCs w:val="29"/>
        </w:rPr>
        <w:t xml:space="preserve"> выплаты предостави</w:t>
      </w:r>
      <w:r w:rsidR="00CE56C2">
        <w:rPr>
          <w:color w:val="000000"/>
          <w:sz w:val="29"/>
          <w:szCs w:val="29"/>
        </w:rPr>
        <w:t xml:space="preserve">ли для подготовки к школе </w:t>
      </w:r>
      <w:r w:rsidR="00CE56C2" w:rsidRPr="00CE56C2">
        <w:rPr>
          <w:color w:val="000000"/>
          <w:sz w:val="29"/>
          <w:szCs w:val="29"/>
        </w:rPr>
        <w:t>537</w:t>
      </w:r>
      <w:r w:rsidRPr="00CE56C2">
        <w:rPr>
          <w:color w:val="000000"/>
          <w:sz w:val="29"/>
          <w:szCs w:val="29"/>
        </w:rPr>
        <w:t xml:space="preserve"> </w:t>
      </w:r>
      <w:r w:rsidR="00CE56C2">
        <w:rPr>
          <w:sz w:val="29"/>
          <w:szCs w:val="29"/>
        </w:rPr>
        <w:t>первоклассникам и учащимся</w:t>
      </w:r>
      <w:r w:rsidRPr="00CE56C2">
        <w:rPr>
          <w:sz w:val="29"/>
          <w:szCs w:val="29"/>
        </w:rPr>
        <w:t xml:space="preserve"> 2-11 классов на общую сум</w:t>
      </w:r>
      <w:r w:rsidR="00CE56C2" w:rsidRPr="00CE56C2">
        <w:rPr>
          <w:sz w:val="29"/>
          <w:szCs w:val="29"/>
        </w:rPr>
        <w:t>му 2</w:t>
      </w:r>
      <w:r w:rsidR="00CE56C2">
        <w:rPr>
          <w:sz w:val="29"/>
          <w:szCs w:val="29"/>
        </w:rPr>
        <w:t> </w:t>
      </w:r>
      <w:r w:rsidR="00CE56C2" w:rsidRPr="00CE56C2">
        <w:rPr>
          <w:sz w:val="29"/>
          <w:szCs w:val="29"/>
        </w:rPr>
        <w:t xml:space="preserve">842500 </w:t>
      </w:r>
      <w:r w:rsidRPr="00CE56C2">
        <w:rPr>
          <w:sz w:val="29"/>
          <w:szCs w:val="29"/>
        </w:rPr>
        <w:t>рублей</w:t>
      </w:r>
      <w:r w:rsidRPr="00CE56C2">
        <w:rPr>
          <w:color w:val="000000"/>
          <w:sz w:val="29"/>
          <w:szCs w:val="29"/>
        </w:rPr>
        <w:t xml:space="preserve">. </w:t>
      </w:r>
      <w:r w:rsidRPr="00CE56C2">
        <w:rPr>
          <w:b/>
          <w:color w:val="000000"/>
          <w:sz w:val="29"/>
          <w:szCs w:val="29"/>
        </w:rPr>
        <w:t>За 10 месяцев 2018 года</w:t>
      </w:r>
      <w:r w:rsidRPr="00CE56C2">
        <w:rPr>
          <w:color w:val="000000"/>
          <w:sz w:val="29"/>
          <w:szCs w:val="29"/>
        </w:rPr>
        <w:t xml:space="preserve"> выплаты предоставлены </w:t>
      </w:r>
      <w:r w:rsidR="00CE56C2" w:rsidRPr="00CE56C2">
        <w:rPr>
          <w:color w:val="000000"/>
          <w:sz w:val="29"/>
          <w:szCs w:val="29"/>
        </w:rPr>
        <w:t>524</w:t>
      </w:r>
      <w:r w:rsidRPr="00CE56C2">
        <w:rPr>
          <w:color w:val="000000"/>
          <w:sz w:val="29"/>
          <w:szCs w:val="29"/>
        </w:rPr>
        <w:t xml:space="preserve"> </w:t>
      </w:r>
      <w:r w:rsidR="00CE56C2" w:rsidRPr="00CE56C2">
        <w:rPr>
          <w:sz w:val="29"/>
          <w:szCs w:val="29"/>
        </w:rPr>
        <w:t>первоклассникам и учащимся</w:t>
      </w:r>
      <w:r w:rsidRPr="00CE56C2">
        <w:rPr>
          <w:sz w:val="29"/>
          <w:szCs w:val="29"/>
        </w:rPr>
        <w:t xml:space="preserve"> 2-11 классов на общую сумму </w:t>
      </w:r>
      <w:r w:rsidR="00CE56C2" w:rsidRPr="00CE56C2">
        <w:rPr>
          <w:b/>
          <w:sz w:val="29"/>
          <w:szCs w:val="29"/>
        </w:rPr>
        <w:t>2</w:t>
      </w:r>
      <w:r w:rsidR="00CE56C2">
        <w:rPr>
          <w:b/>
          <w:sz w:val="29"/>
          <w:szCs w:val="29"/>
        </w:rPr>
        <w:t> </w:t>
      </w:r>
      <w:r w:rsidR="00CE56C2" w:rsidRPr="00CE56C2">
        <w:rPr>
          <w:b/>
          <w:sz w:val="29"/>
          <w:szCs w:val="29"/>
        </w:rPr>
        <w:t>792</w:t>
      </w:r>
      <w:r w:rsidR="00CE56C2">
        <w:rPr>
          <w:b/>
          <w:sz w:val="29"/>
          <w:szCs w:val="29"/>
        </w:rPr>
        <w:t xml:space="preserve"> </w:t>
      </w:r>
      <w:r w:rsidR="00CE56C2" w:rsidRPr="00CE56C2">
        <w:rPr>
          <w:b/>
          <w:sz w:val="29"/>
          <w:szCs w:val="29"/>
        </w:rPr>
        <w:t xml:space="preserve">500 </w:t>
      </w:r>
      <w:r w:rsidRPr="00CE56C2">
        <w:rPr>
          <w:b/>
          <w:sz w:val="29"/>
          <w:szCs w:val="29"/>
        </w:rPr>
        <w:t>рублей</w:t>
      </w:r>
      <w:r w:rsidRPr="00CE56C2">
        <w:rPr>
          <w:sz w:val="29"/>
          <w:szCs w:val="29"/>
        </w:rPr>
        <w:t>.</w:t>
      </w:r>
    </w:p>
    <w:p w:rsidR="000E38B1" w:rsidRPr="00CE56C2" w:rsidRDefault="000E38B1" w:rsidP="000E38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9"/>
          <w:szCs w:val="29"/>
        </w:rPr>
      </w:pPr>
      <w:r w:rsidRPr="00CE56C2">
        <w:rPr>
          <w:color w:val="000000"/>
          <w:sz w:val="29"/>
          <w:szCs w:val="29"/>
        </w:rPr>
        <w:t xml:space="preserve">Следует отметить, что названные выплаты носят заявительный характер, предоставляются независимо от дохода семьи и </w:t>
      </w:r>
      <w:r w:rsidRPr="00CE56C2">
        <w:rPr>
          <w:bCs/>
          <w:color w:val="000000"/>
          <w:sz w:val="29"/>
          <w:szCs w:val="29"/>
        </w:rPr>
        <w:t>размеры в</w:t>
      </w:r>
      <w:r w:rsidRPr="00CE56C2">
        <w:rPr>
          <w:color w:val="000000"/>
          <w:sz w:val="29"/>
          <w:szCs w:val="29"/>
        </w:rPr>
        <w:t xml:space="preserve">ыплат в Алтайском крае </w:t>
      </w:r>
      <w:r w:rsidRPr="00CE56C2">
        <w:rPr>
          <w:bCs/>
          <w:color w:val="000000"/>
          <w:sz w:val="29"/>
          <w:szCs w:val="29"/>
        </w:rPr>
        <w:t>самые высокие в Сибирском федеральном округе.</w:t>
      </w:r>
      <w:r w:rsidRPr="00CE56C2">
        <w:rPr>
          <w:color w:val="000000"/>
          <w:sz w:val="29"/>
          <w:szCs w:val="29"/>
        </w:rPr>
        <w:t xml:space="preserve"> </w:t>
      </w:r>
    </w:p>
    <w:p w:rsidR="000E38B1" w:rsidRPr="00CE56C2" w:rsidRDefault="000E38B1" w:rsidP="000E38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9"/>
          <w:szCs w:val="29"/>
        </w:rPr>
      </w:pPr>
      <w:r w:rsidRPr="00CE56C2">
        <w:rPr>
          <w:color w:val="000000"/>
          <w:sz w:val="29"/>
          <w:szCs w:val="29"/>
        </w:rPr>
        <w:t xml:space="preserve">Порядок и условия предоставления выплат определены </w:t>
      </w:r>
      <w:hyperlink r:id="rId5" w:tgtFrame="_blank" w:history="1">
        <w:r w:rsidRPr="00CE56C2">
          <w:rPr>
            <w:rStyle w:val="a4"/>
            <w:color w:val="auto"/>
            <w:sz w:val="29"/>
            <w:szCs w:val="29"/>
            <w:u w:val="single"/>
          </w:rPr>
          <w:t xml:space="preserve">Постановлением Правительства Алтайского края </w:t>
        </w:r>
        <w:r w:rsidRPr="00CE56C2">
          <w:rPr>
            <w:rStyle w:val="a4"/>
            <w:color w:val="auto"/>
            <w:sz w:val="29"/>
            <w:szCs w:val="29"/>
          </w:rPr>
          <w:t>от 19.04.2017 № 125</w:t>
        </w:r>
      </w:hyperlink>
      <w:r w:rsidRPr="00CE56C2">
        <w:rPr>
          <w:sz w:val="29"/>
          <w:szCs w:val="29"/>
        </w:rPr>
        <w:t xml:space="preserve"> «О предоставлении мер социальной поддержки семьям с детьми в Алтайском крае».</w:t>
      </w:r>
    </w:p>
    <w:p w:rsidR="000E38B1" w:rsidRPr="00CE56C2" w:rsidRDefault="000E38B1" w:rsidP="000E38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9"/>
          <w:szCs w:val="29"/>
        </w:rPr>
      </w:pPr>
      <w:r w:rsidRPr="00CE56C2">
        <w:rPr>
          <w:color w:val="000000"/>
          <w:sz w:val="29"/>
          <w:szCs w:val="29"/>
        </w:rPr>
        <w:t>Напомним, что право на эти выплаты имеет многодетная семья, которая по состоянию на 1 сентября:</w:t>
      </w:r>
    </w:p>
    <w:p w:rsidR="000E38B1" w:rsidRPr="00CE56C2" w:rsidRDefault="000E38B1" w:rsidP="000E38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9"/>
          <w:szCs w:val="29"/>
        </w:rPr>
      </w:pPr>
      <w:r w:rsidRPr="00CE56C2">
        <w:rPr>
          <w:color w:val="000000"/>
          <w:sz w:val="29"/>
          <w:szCs w:val="29"/>
        </w:rPr>
        <w:t>проживает (пребывает) на территории Алтайского края (за исключением имеющих документально подтвержденное место жительства в других субъектах Российской Федерации);</w:t>
      </w:r>
    </w:p>
    <w:p w:rsidR="000E38B1" w:rsidRPr="00CE56C2" w:rsidRDefault="000E38B1" w:rsidP="000E38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9"/>
          <w:szCs w:val="29"/>
        </w:rPr>
      </w:pPr>
      <w:r w:rsidRPr="00CE56C2">
        <w:rPr>
          <w:color w:val="000000"/>
          <w:sz w:val="29"/>
          <w:szCs w:val="29"/>
        </w:rPr>
        <w:t>имеет и воспитывает троих и более детей в возрасте до 18 лет;</w:t>
      </w:r>
    </w:p>
    <w:p w:rsidR="000E38B1" w:rsidRPr="00CE56C2" w:rsidRDefault="000E38B1" w:rsidP="000E38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9"/>
          <w:szCs w:val="29"/>
        </w:rPr>
      </w:pPr>
      <w:r w:rsidRPr="00CE56C2">
        <w:rPr>
          <w:color w:val="000000"/>
          <w:sz w:val="29"/>
          <w:szCs w:val="29"/>
        </w:rPr>
        <w:t xml:space="preserve">дети </w:t>
      </w:r>
      <w:r w:rsidRPr="00CE56C2">
        <w:rPr>
          <w:sz w:val="29"/>
          <w:szCs w:val="29"/>
        </w:rPr>
        <w:t>обучаются на начало учебного года в общеобразовательных организациях Алтайского края.</w:t>
      </w:r>
    </w:p>
    <w:p w:rsidR="000E38B1" w:rsidRPr="00CE56C2" w:rsidRDefault="000E38B1" w:rsidP="000E38B1">
      <w:pPr>
        <w:ind w:firstLine="709"/>
        <w:jc w:val="both"/>
        <w:rPr>
          <w:sz w:val="29"/>
          <w:szCs w:val="29"/>
        </w:rPr>
      </w:pPr>
      <w:r w:rsidRPr="00CE56C2">
        <w:rPr>
          <w:b/>
          <w:sz w:val="29"/>
          <w:szCs w:val="29"/>
        </w:rPr>
        <w:t>Обращаем внимание</w:t>
      </w:r>
      <w:r w:rsidRPr="00CE56C2">
        <w:rPr>
          <w:sz w:val="29"/>
          <w:szCs w:val="29"/>
        </w:rPr>
        <w:t xml:space="preserve">, что прием документов и выплата указанных мер социальной поддержки продолжается </w:t>
      </w:r>
      <w:r w:rsidRPr="00CE56C2">
        <w:rPr>
          <w:b/>
          <w:sz w:val="29"/>
          <w:szCs w:val="29"/>
        </w:rPr>
        <w:t>и после 1 сентября</w:t>
      </w:r>
      <w:r w:rsidRPr="00CE56C2">
        <w:rPr>
          <w:sz w:val="29"/>
          <w:szCs w:val="29"/>
        </w:rPr>
        <w:t xml:space="preserve">. Согласно нормам законодательства денежные выплаты при наличии права предоставляются </w:t>
      </w:r>
      <w:r w:rsidRPr="00CE56C2">
        <w:rPr>
          <w:sz w:val="29"/>
          <w:szCs w:val="29"/>
        </w:rPr>
        <w:br/>
        <w:t xml:space="preserve">за прошлое время, но не более чем за 3 </w:t>
      </w:r>
      <w:proofErr w:type="gramStart"/>
      <w:r w:rsidRPr="00CE56C2">
        <w:rPr>
          <w:sz w:val="29"/>
          <w:szCs w:val="29"/>
        </w:rPr>
        <w:t>истекших</w:t>
      </w:r>
      <w:proofErr w:type="gramEnd"/>
      <w:r w:rsidRPr="00CE56C2">
        <w:rPr>
          <w:sz w:val="29"/>
          <w:szCs w:val="29"/>
        </w:rPr>
        <w:t xml:space="preserve"> учебных года. </w:t>
      </w:r>
    </w:p>
    <w:p w:rsidR="003A050A" w:rsidRDefault="000E38B1" w:rsidP="00CE56C2">
      <w:pPr>
        <w:ind w:right="-2" w:firstLine="709"/>
        <w:jc w:val="both"/>
        <w:rPr>
          <w:sz w:val="29"/>
          <w:szCs w:val="29"/>
        </w:rPr>
      </w:pPr>
      <w:r w:rsidRPr="00CE56C2">
        <w:rPr>
          <w:color w:val="000000"/>
          <w:sz w:val="29"/>
          <w:szCs w:val="29"/>
        </w:rPr>
        <w:t>С заявлением и документами следует обращаться в управление социальной защиты населения либо многофункциональный центр предоставления государственных и муниципальных услуг (его филиал) по месту жительства или по месту пребывания. Заявление и документы можно подать лично, направить по почте или в электронной форме с использование</w:t>
      </w:r>
      <w:r w:rsidRPr="00CE56C2">
        <w:rPr>
          <w:sz w:val="29"/>
          <w:szCs w:val="29"/>
        </w:rPr>
        <w:t xml:space="preserve">м </w:t>
      </w:r>
      <w:r w:rsidRPr="00CE56C2">
        <w:rPr>
          <w:color w:val="000000"/>
          <w:sz w:val="29"/>
          <w:szCs w:val="29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 w:rsidRPr="00CE56C2">
        <w:rPr>
          <w:sz w:val="29"/>
          <w:szCs w:val="29"/>
        </w:rPr>
        <w:t>(</w:t>
      </w:r>
      <w:hyperlink r:id="rId6" w:history="1">
        <w:r w:rsidRPr="00CE56C2">
          <w:rPr>
            <w:rStyle w:val="a4"/>
            <w:sz w:val="29"/>
            <w:szCs w:val="29"/>
          </w:rPr>
          <w:t>www.gosuslugi.ru</w:t>
        </w:r>
      </w:hyperlink>
      <w:r w:rsidRPr="00CE56C2">
        <w:rPr>
          <w:sz w:val="29"/>
          <w:szCs w:val="29"/>
        </w:rPr>
        <w:t xml:space="preserve">). </w:t>
      </w:r>
    </w:p>
    <w:p w:rsidR="00CE56C2" w:rsidRPr="00010AB6" w:rsidRDefault="00CE56C2" w:rsidP="00CE5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Телефоны для справок в управлении социальной защиты населения по Косихинскому району: 2-29-31, 2-25-81, 28-4-71.</w:t>
      </w:r>
    </w:p>
    <w:p w:rsidR="00CE56C2" w:rsidRDefault="00CE56C2" w:rsidP="00CE56C2">
      <w:pPr>
        <w:ind w:right="-2" w:firstLine="709"/>
        <w:jc w:val="both"/>
        <w:rPr>
          <w:sz w:val="29"/>
          <w:szCs w:val="29"/>
        </w:rPr>
      </w:pPr>
    </w:p>
    <w:p w:rsidR="00CE56C2" w:rsidRDefault="00CE56C2" w:rsidP="00CE56C2">
      <w:pPr>
        <w:ind w:right="-2" w:firstLine="709"/>
        <w:jc w:val="both"/>
        <w:rPr>
          <w:sz w:val="29"/>
          <w:szCs w:val="29"/>
        </w:rPr>
      </w:pPr>
    </w:p>
    <w:p w:rsidR="00CE56C2" w:rsidRDefault="00CE56C2" w:rsidP="00CE56C2">
      <w:pPr>
        <w:ind w:right="-2" w:firstLine="709"/>
        <w:jc w:val="right"/>
        <w:rPr>
          <w:sz w:val="29"/>
          <w:szCs w:val="29"/>
        </w:rPr>
      </w:pPr>
      <w:r>
        <w:rPr>
          <w:sz w:val="29"/>
          <w:szCs w:val="29"/>
        </w:rPr>
        <w:t xml:space="preserve">Начальник отдела социальных выплат </w:t>
      </w:r>
    </w:p>
    <w:p w:rsidR="00CE56C2" w:rsidRDefault="00CE56C2" w:rsidP="00CE56C2">
      <w:pPr>
        <w:ind w:right="-2" w:firstLine="709"/>
        <w:jc w:val="center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управления социальной защиты </w:t>
      </w:r>
    </w:p>
    <w:p w:rsidR="00CE56C2" w:rsidRDefault="00CE56C2" w:rsidP="00CE56C2">
      <w:pPr>
        <w:ind w:right="-2" w:firstLine="709"/>
        <w:jc w:val="center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населения по Косихинскому району </w:t>
      </w:r>
    </w:p>
    <w:p w:rsidR="00CE56C2" w:rsidRDefault="00CE56C2" w:rsidP="00CE56C2">
      <w:pPr>
        <w:ind w:right="-2" w:firstLine="709"/>
        <w:jc w:val="center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</w:t>
      </w:r>
      <w:proofErr w:type="spellStart"/>
      <w:r>
        <w:rPr>
          <w:sz w:val="29"/>
          <w:szCs w:val="29"/>
        </w:rPr>
        <w:t>Теренюк</w:t>
      </w:r>
      <w:proofErr w:type="spellEnd"/>
      <w:r>
        <w:rPr>
          <w:sz w:val="29"/>
          <w:szCs w:val="29"/>
        </w:rPr>
        <w:t xml:space="preserve"> Татьяна Ивановна</w:t>
      </w:r>
    </w:p>
    <w:p w:rsidR="00CE56C2" w:rsidRDefault="00CE56C2" w:rsidP="00CE56C2">
      <w:pPr>
        <w:ind w:right="-2" w:firstLine="709"/>
        <w:jc w:val="center"/>
        <w:rPr>
          <w:sz w:val="29"/>
          <w:szCs w:val="29"/>
        </w:rPr>
      </w:pPr>
    </w:p>
    <w:p w:rsidR="00CE56C2" w:rsidRDefault="00CE56C2" w:rsidP="00CE56C2">
      <w:pPr>
        <w:ind w:right="-2" w:firstLine="709"/>
        <w:jc w:val="center"/>
        <w:rPr>
          <w:sz w:val="29"/>
          <w:szCs w:val="29"/>
        </w:rPr>
      </w:pPr>
    </w:p>
    <w:p w:rsidR="00CE56C2" w:rsidRDefault="00CE56C2" w:rsidP="00CE56C2">
      <w:pPr>
        <w:ind w:right="-2" w:firstLine="709"/>
        <w:jc w:val="center"/>
        <w:rPr>
          <w:sz w:val="29"/>
          <w:szCs w:val="29"/>
        </w:rPr>
      </w:pPr>
    </w:p>
    <w:p w:rsidR="00CE56C2" w:rsidRPr="00CE56C2" w:rsidRDefault="00CE56C2" w:rsidP="00CE56C2">
      <w:pPr>
        <w:ind w:right="-2"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Начальник управления                                                       </w:t>
      </w:r>
      <w:proofErr w:type="spellStart"/>
      <w:r>
        <w:rPr>
          <w:sz w:val="29"/>
          <w:szCs w:val="29"/>
        </w:rPr>
        <w:t>Милаева</w:t>
      </w:r>
      <w:proofErr w:type="spellEnd"/>
      <w:r>
        <w:rPr>
          <w:sz w:val="29"/>
          <w:szCs w:val="29"/>
        </w:rPr>
        <w:t xml:space="preserve"> М.В.</w:t>
      </w:r>
    </w:p>
    <w:sectPr w:rsidR="00CE56C2" w:rsidRPr="00CE56C2" w:rsidSect="00CE56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8B1"/>
    <w:rsid w:val="000E38B1"/>
    <w:rsid w:val="003A050A"/>
    <w:rsid w:val="005007A9"/>
    <w:rsid w:val="006964E1"/>
    <w:rsid w:val="00CE56C2"/>
    <w:rsid w:val="00E5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38B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0E38B1"/>
    <w:rPr>
      <w:strike w:val="0"/>
      <w:dstrike w:val="0"/>
      <w:color w:val="2A9DFF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www.altairegion22.ru/upload/iblock/378/125_pp_19.04.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D1A73-2803-4DBC-86DE-7E14430B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smi_00</dc:creator>
  <cp:lastModifiedBy>Пользователь Windows</cp:lastModifiedBy>
  <cp:revision>2</cp:revision>
  <cp:lastPrinted>2018-11-26T03:19:00Z</cp:lastPrinted>
  <dcterms:created xsi:type="dcterms:W3CDTF">2018-11-26T03:22:00Z</dcterms:created>
  <dcterms:modified xsi:type="dcterms:W3CDTF">2018-11-26T03:22:00Z</dcterms:modified>
</cp:coreProperties>
</file>