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82" w:rsidRDefault="00083582" w:rsidP="00E075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083582" w:rsidRPr="00037FB1" w:rsidRDefault="00083582" w:rsidP="00E075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НАЛОБИХИНСКИЙ СЕЛЬСКИЙ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083582" w:rsidRPr="00037FB1" w:rsidRDefault="00083582" w:rsidP="00E075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КОСИХИНСКОГО РАЙОНА АЛТАЙСКОГО КРАЯ</w:t>
      </w:r>
    </w:p>
    <w:p w:rsidR="00083582" w:rsidRPr="00037FB1" w:rsidRDefault="00083582" w:rsidP="00E075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вне</w:t>
      </w:r>
      <w:r w:rsidRPr="00037FB1">
        <w:rPr>
          <w:rFonts w:ascii="Times New Roman" w:eastAsia="Times New Roman" w:hAnsi="Times New Roman" w:cs="Times New Roman"/>
          <w:sz w:val="28"/>
          <w:szCs w:val="28"/>
        </w:rPr>
        <w:t>очередная</w:t>
      </w:r>
      <w:r w:rsidRPr="00037F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шестнадцатая </w:t>
      </w:r>
      <w:r w:rsidRPr="00037FB1">
        <w:rPr>
          <w:rFonts w:ascii="Times New Roman" w:eastAsia="Times New Roman" w:hAnsi="Times New Roman" w:cs="Times New Roman"/>
          <w:sz w:val="28"/>
          <w:szCs w:val="28"/>
        </w:rPr>
        <w:t>сессия восьмого созыва)</w:t>
      </w:r>
    </w:p>
    <w:p w:rsidR="00083582" w:rsidRPr="00037FB1" w:rsidRDefault="00083582" w:rsidP="00083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582" w:rsidRPr="00037FB1" w:rsidRDefault="00083582" w:rsidP="000835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83582" w:rsidRPr="00037FB1" w:rsidRDefault="00083582" w:rsidP="00083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28.03.2024</w:t>
      </w:r>
      <w:r w:rsidRPr="00037FB1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037FB1"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E66"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083582" w:rsidRPr="00037FB1" w:rsidRDefault="00083582" w:rsidP="00083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582" w:rsidRPr="00037FB1" w:rsidRDefault="00083582" w:rsidP="000835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037FB1">
        <w:rPr>
          <w:rFonts w:ascii="Times New Roman" w:eastAsia="Times New Roman" w:hAnsi="Times New Roman" w:cs="Times New Roman"/>
          <w:sz w:val="28"/>
          <w:szCs w:val="28"/>
        </w:rPr>
        <w:t>Налобиха</w:t>
      </w:r>
      <w:proofErr w:type="spellEnd"/>
    </w:p>
    <w:p w:rsidR="00083582" w:rsidRPr="00037FB1" w:rsidRDefault="00083582" w:rsidP="000835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56"/>
      </w:tblGrid>
      <w:tr w:rsidR="00F26169" w:rsidTr="00F26169">
        <w:tc>
          <w:tcPr>
            <w:tcW w:w="4785" w:type="dxa"/>
          </w:tcPr>
          <w:p w:rsidR="00F26169" w:rsidRPr="00E075DB" w:rsidRDefault="00F83131" w:rsidP="00F2616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О</w:t>
            </w:r>
            <w:r w:rsidR="00F26169" w:rsidRPr="00E075DB">
              <w:rPr>
                <w:rFonts w:ascii="Times New Roman" w:hAnsi="Times New Roman" w:cs="Times New Roman"/>
                <w:bCs/>
                <w:sz w:val="28"/>
                <w:szCs w:val="24"/>
              </w:rPr>
              <w:t>б утверждении Положения «О правилах депутатской этики»</w:t>
            </w:r>
          </w:p>
          <w:p w:rsidR="00F26169" w:rsidRDefault="00F26169" w:rsidP="00D56AE3">
            <w:pPr>
              <w:rPr>
                <w:b/>
                <w:bCs/>
              </w:rPr>
            </w:pPr>
          </w:p>
        </w:tc>
        <w:tc>
          <w:tcPr>
            <w:tcW w:w="4786" w:type="dxa"/>
          </w:tcPr>
          <w:p w:rsidR="00F26169" w:rsidRDefault="00F26169" w:rsidP="00D56AE3">
            <w:pPr>
              <w:rPr>
                <w:b/>
                <w:bCs/>
              </w:rPr>
            </w:pPr>
          </w:p>
        </w:tc>
      </w:tr>
    </w:tbl>
    <w:p w:rsidR="00E075DB" w:rsidRDefault="00D56AE3" w:rsidP="00E075DB">
      <w:pPr>
        <w:pStyle w:val="a6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69"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r w:rsidRPr="00E075DB">
        <w:rPr>
          <w:rFonts w:ascii="Times New Roman" w:hAnsi="Times New Roman" w:cs="Times New Roman"/>
          <w:sz w:val="28"/>
          <w:szCs w:val="28"/>
        </w:rPr>
        <w:t>71 </w:t>
      </w:r>
      <w:hyperlink r:id="rId5" w:history="1">
        <w:r w:rsidRPr="00E075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E075DB">
        <w:rPr>
          <w:rFonts w:ascii="Times New Roman" w:hAnsi="Times New Roman" w:cs="Times New Roman"/>
          <w:sz w:val="28"/>
          <w:szCs w:val="28"/>
        </w:rPr>
        <w:t xml:space="preserve">, </w:t>
      </w:r>
      <w:r w:rsidRPr="00F26169">
        <w:rPr>
          <w:rFonts w:ascii="Times New Roman" w:hAnsi="Times New Roman" w:cs="Times New Roman"/>
          <w:sz w:val="28"/>
          <w:szCs w:val="28"/>
        </w:rPr>
        <w:t xml:space="preserve">статьям </w:t>
      </w:r>
      <w:r w:rsidR="00EA2957" w:rsidRPr="00F26169">
        <w:rPr>
          <w:rFonts w:ascii="Times New Roman" w:hAnsi="Times New Roman" w:cs="Times New Roman"/>
          <w:sz w:val="28"/>
          <w:szCs w:val="28"/>
        </w:rPr>
        <w:t>27</w:t>
      </w:r>
      <w:r w:rsidRPr="00F26169">
        <w:rPr>
          <w:rFonts w:ascii="Times New Roman" w:hAnsi="Times New Roman" w:cs="Times New Roman"/>
          <w:sz w:val="28"/>
          <w:szCs w:val="28"/>
        </w:rPr>
        <w:t xml:space="preserve">, </w:t>
      </w:r>
      <w:r w:rsidR="00EA2957" w:rsidRPr="00F26169">
        <w:rPr>
          <w:rFonts w:ascii="Times New Roman" w:hAnsi="Times New Roman" w:cs="Times New Roman"/>
          <w:sz w:val="28"/>
          <w:szCs w:val="28"/>
        </w:rPr>
        <w:t>28,29,30</w:t>
      </w:r>
      <w:r w:rsidR="00C55E5D" w:rsidRPr="00F26169">
        <w:rPr>
          <w:rFonts w:ascii="Times New Roman" w:hAnsi="Times New Roman" w:cs="Times New Roman"/>
          <w:sz w:val="28"/>
          <w:szCs w:val="28"/>
        </w:rPr>
        <w:t>,31,60</w:t>
      </w:r>
      <w:r w:rsidRPr="00F26169">
        <w:rPr>
          <w:rFonts w:ascii="Times New Roman" w:hAnsi="Times New Roman" w:cs="Times New Roman"/>
          <w:sz w:val="28"/>
          <w:szCs w:val="28"/>
        </w:rPr>
        <w:t xml:space="preserve"> </w:t>
      </w:r>
      <w:r w:rsidR="00C55E5D" w:rsidRPr="00F26169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proofErr w:type="spellStart"/>
      <w:r w:rsidR="00C55E5D" w:rsidRPr="00F26169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="00C55E5D" w:rsidRPr="00F2616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55E5D" w:rsidRPr="00F26169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="00C55E5D" w:rsidRPr="00F2616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26169">
        <w:rPr>
          <w:rFonts w:ascii="Times New Roman" w:hAnsi="Times New Roman" w:cs="Times New Roman"/>
          <w:sz w:val="28"/>
          <w:szCs w:val="28"/>
        </w:rPr>
        <w:t xml:space="preserve"> </w:t>
      </w:r>
      <w:r w:rsidR="00C55E5D" w:rsidRPr="00F26169">
        <w:rPr>
          <w:rFonts w:ascii="Times New Roman" w:hAnsi="Times New Roman" w:cs="Times New Roman"/>
          <w:sz w:val="28"/>
          <w:szCs w:val="28"/>
        </w:rPr>
        <w:t>Алтайского края</w:t>
      </w:r>
      <w:r w:rsidRPr="00F26169">
        <w:rPr>
          <w:rFonts w:ascii="Times New Roman" w:hAnsi="Times New Roman" w:cs="Times New Roman"/>
          <w:sz w:val="28"/>
          <w:szCs w:val="28"/>
        </w:rPr>
        <w:t xml:space="preserve">, в целях повышения уровня культуры </w:t>
      </w:r>
      <w:proofErr w:type="spellStart"/>
      <w:r w:rsidR="00E075DB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="00E075DB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="00FE2B30" w:rsidRPr="00F26169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r w:rsidRPr="00F26169">
        <w:rPr>
          <w:rFonts w:ascii="Times New Roman" w:hAnsi="Times New Roman" w:cs="Times New Roman"/>
          <w:sz w:val="28"/>
          <w:szCs w:val="28"/>
        </w:rPr>
        <w:t xml:space="preserve">при осуществлении ими депутатских полномочий, </w:t>
      </w:r>
      <w:proofErr w:type="spellStart"/>
      <w:r w:rsidR="00E075DB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="00E075DB">
        <w:rPr>
          <w:rFonts w:ascii="Times New Roman" w:hAnsi="Times New Roman" w:cs="Times New Roman"/>
          <w:sz w:val="28"/>
          <w:szCs w:val="28"/>
        </w:rPr>
        <w:t xml:space="preserve"> сельский Совет депутатов, </w:t>
      </w:r>
    </w:p>
    <w:p w:rsidR="00D56AE3" w:rsidRPr="00F26169" w:rsidRDefault="00E075DB" w:rsidP="00E075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D56AE3" w:rsidRPr="00F26169">
        <w:rPr>
          <w:rFonts w:ascii="Times New Roman" w:hAnsi="Times New Roman" w:cs="Times New Roman"/>
          <w:sz w:val="28"/>
          <w:szCs w:val="28"/>
        </w:rPr>
        <w:t>:</w:t>
      </w:r>
      <w:r w:rsidR="00D56AE3" w:rsidRPr="00F26169">
        <w:rPr>
          <w:rFonts w:ascii="Times New Roman" w:hAnsi="Times New Roman" w:cs="Times New Roman"/>
          <w:sz w:val="28"/>
          <w:szCs w:val="28"/>
        </w:rPr>
        <w:br/>
      </w:r>
    </w:p>
    <w:p w:rsidR="00E075DB" w:rsidRDefault="00D56AE3" w:rsidP="00E075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69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r w:rsidRPr="00F26169">
        <w:rPr>
          <w:rFonts w:ascii="Times New Roman" w:hAnsi="Times New Roman" w:cs="Times New Roman"/>
          <w:sz w:val="28"/>
          <w:szCs w:val="28"/>
        </w:rPr>
        <w:t>Утвердить Положение о правилах де</w:t>
      </w:r>
      <w:r w:rsidR="00E075DB">
        <w:rPr>
          <w:rFonts w:ascii="Times New Roman" w:hAnsi="Times New Roman" w:cs="Times New Roman"/>
          <w:sz w:val="28"/>
          <w:szCs w:val="28"/>
        </w:rPr>
        <w:t>путатской этики Приложение 1.</w:t>
      </w:r>
    </w:p>
    <w:p w:rsidR="00D56AE3" w:rsidRPr="00F26169" w:rsidRDefault="00D56AE3" w:rsidP="00E075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69">
        <w:rPr>
          <w:rFonts w:ascii="Times New Roman" w:hAnsi="Times New Roman" w:cs="Times New Roman"/>
          <w:sz w:val="28"/>
          <w:szCs w:val="28"/>
        </w:rPr>
        <w:t xml:space="preserve">2. Создать комиссию по депутатской этике </w:t>
      </w:r>
      <w:proofErr w:type="spellStart"/>
      <w:r w:rsidR="00E075DB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="00E075DB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в составе согласно П</w:t>
      </w:r>
      <w:r w:rsidRPr="00F26169">
        <w:rPr>
          <w:rFonts w:ascii="Times New Roman" w:hAnsi="Times New Roman" w:cs="Times New Roman"/>
          <w:sz w:val="28"/>
          <w:szCs w:val="28"/>
        </w:rPr>
        <w:t>риложению 2</w:t>
      </w:r>
      <w:bookmarkEnd w:id="0"/>
      <w:r w:rsidRPr="00F26169">
        <w:rPr>
          <w:rFonts w:ascii="Times New Roman" w:hAnsi="Times New Roman" w:cs="Times New Roman"/>
          <w:sz w:val="28"/>
          <w:szCs w:val="28"/>
        </w:rPr>
        <w:t>.</w:t>
      </w:r>
    </w:p>
    <w:p w:rsidR="00E075DB" w:rsidRDefault="00D56AE3" w:rsidP="00E075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69">
        <w:rPr>
          <w:rFonts w:ascii="Times New Roman" w:hAnsi="Times New Roman" w:cs="Times New Roman"/>
          <w:sz w:val="28"/>
          <w:szCs w:val="28"/>
        </w:rPr>
        <w:t xml:space="preserve">3. Администрации муниципального </w:t>
      </w:r>
      <w:r w:rsidR="00E075DB">
        <w:rPr>
          <w:rFonts w:ascii="Times New Roman" w:hAnsi="Times New Roman" w:cs="Times New Roman"/>
          <w:sz w:val="28"/>
          <w:szCs w:val="28"/>
        </w:rPr>
        <w:t>образования</w:t>
      </w:r>
      <w:r w:rsidRPr="00F26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B30" w:rsidRPr="00F26169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="00FE2B30" w:rsidRPr="00F2616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26169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газете "</w:t>
      </w:r>
      <w:r w:rsidR="00FE2B30" w:rsidRPr="00F26169">
        <w:rPr>
          <w:rFonts w:ascii="Times New Roman" w:hAnsi="Times New Roman" w:cs="Times New Roman"/>
          <w:sz w:val="28"/>
          <w:szCs w:val="28"/>
        </w:rPr>
        <w:t xml:space="preserve">На земле </w:t>
      </w:r>
      <w:proofErr w:type="spellStart"/>
      <w:r w:rsidR="00FE2B30" w:rsidRPr="00F26169">
        <w:rPr>
          <w:rFonts w:ascii="Times New Roman" w:hAnsi="Times New Roman" w:cs="Times New Roman"/>
          <w:sz w:val="28"/>
          <w:szCs w:val="28"/>
        </w:rPr>
        <w:t>Косихинской</w:t>
      </w:r>
      <w:proofErr w:type="spellEnd"/>
      <w:r w:rsidRPr="00F26169">
        <w:rPr>
          <w:rFonts w:ascii="Times New Roman" w:hAnsi="Times New Roman" w:cs="Times New Roman"/>
          <w:sz w:val="28"/>
          <w:szCs w:val="28"/>
        </w:rPr>
        <w:t xml:space="preserve">" и разместить на официальном сайте органов местного самоуправления муниципального округа </w:t>
      </w:r>
      <w:proofErr w:type="spellStart"/>
      <w:r w:rsidR="00FE2B30" w:rsidRPr="00F26169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="00FE2B30" w:rsidRPr="00F2616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075DB" w:rsidRPr="00E075DB">
        <w:t xml:space="preserve"> </w:t>
      </w:r>
      <w:hyperlink r:id="rId6" w:history="1">
        <w:r w:rsidR="00E075DB" w:rsidRPr="00EB1249">
          <w:rPr>
            <w:rStyle w:val="a3"/>
            <w:rFonts w:ascii="Times New Roman" w:hAnsi="Times New Roman" w:cs="Times New Roman"/>
            <w:sz w:val="28"/>
            <w:szCs w:val="28"/>
          </w:rPr>
          <w:t>https://налобиха.рф/</w:t>
        </w:r>
      </w:hyperlink>
      <w:r w:rsidR="00E07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5DB" w:rsidRDefault="00D56AE3" w:rsidP="00E075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69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</w:t>
      </w:r>
      <w:r w:rsidR="00E075DB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D56AE3" w:rsidRPr="00F26169" w:rsidRDefault="00D56AE3" w:rsidP="00E075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69">
        <w:rPr>
          <w:rFonts w:ascii="Times New Roman" w:hAnsi="Times New Roman" w:cs="Times New Roman"/>
          <w:sz w:val="28"/>
          <w:szCs w:val="28"/>
        </w:rPr>
        <w:t xml:space="preserve">5. Контроль исполнения настоящего решения возложить на </w:t>
      </w:r>
      <w:r w:rsidR="00FE2B30" w:rsidRPr="00F26169">
        <w:rPr>
          <w:rFonts w:ascii="Times New Roman" w:hAnsi="Times New Roman" w:cs="Times New Roman"/>
          <w:sz w:val="28"/>
          <w:szCs w:val="28"/>
        </w:rPr>
        <w:t xml:space="preserve"> </w:t>
      </w:r>
      <w:r w:rsidRPr="00F26169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proofErr w:type="spellStart"/>
      <w:r w:rsidR="00E075DB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="00E075D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075DB" w:rsidRPr="00F26169">
        <w:rPr>
          <w:rFonts w:ascii="Times New Roman" w:hAnsi="Times New Roman" w:cs="Times New Roman"/>
          <w:sz w:val="28"/>
          <w:szCs w:val="28"/>
        </w:rPr>
        <w:t xml:space="preserve"> </w:t>
      </w:r>
      <w:r w:rsidRPr="00F2616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FE2B30" w:rsidRPr="00F26169">
        <w:rPr>
          <w:rFonts w:ascii="Times New Roman" w:hAnsi="Times New Roman" w:cs="Times New Roman"/>
          <w:sz w:val="28"/>
          <w:szCs w:val="28"/>
        </w:rPr>
        <w:t>–</w:t>
      </w:r>
      <w:r w:rsidRPr="00F26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B30" w:rsidRPr="00F26169">
        <w:rPr>
          <w:rFonts w:ascii="Times New Roman" w:hAnsi="Times New Roman" w:cs="Times New Roman"/>
          <w:sz w:val="28"/>
          <w:szCs w:val="28"/>
        </w:rPr>
        <w:t>Илинчук</w:t>
      </w:r>
      <w:proofErr w:type="spellEnd"/>
      <w:r w:rsidR="00FE2B30" w:rsidRPr="00F26169">
        <w:rPr>
          <w:rFonts w:ascii="Times New Roman" w:hAnsi="Times New Roman" w:cs="Times New Roman"/>
          <w:sz w:val="28"/>
          <w:szCs w:val="28"/>
        </w:rPr>
        <w:t xml:space="preserve"> О.В</w:t>
      </w:r>
      <w:r w:rsidRPr="00F26169">
        <w:rPr>
          <w:rFonts w:ascii="Times New Roman" w:hAnsi="Times New Roman" w:cs="Times New Roman"/>
          <w:sz w:val="28"/>
          <w:szCs w:val="28"/>
        </w:rPr>
        <w:t xml:space="preserve"> и председателя Регламентной комиссии </w:t>
      </w:r>
      <w:r w:rsidR="00FE2B30" w:rsidRPr="00F26169">
        <w:rPr>
          <w:rFonts w:ascii="Times New Roman" w:hAnsi="Times New Roman" w:cs="Times New Roman"/>
          <w:sz w:val="28"/>
          <w:szCs w:val="28"/>
        </w:rPr>
        <w:t>Сорокину Т.Н</w:t>
      </w:r>
      <w:r w:rsidRPr="00F26169">
        <w:rPr>
          <w:rFonts w:ascii="Times New Roman" w:hAnsi="Times New Roman" w:cs="Times New Roman"/>
          <w:sz w:val="28"/>
          <w:szCs w:val="28"/>
        </w:rPr>
        <w:t>.</w:t>
      </w:r>
    </w:p>
    <w:p w:rsidR="00E075DB" w:rsidRDefault="00E075DB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5DB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169">
        <w:rPr>
          <w:rFonts w:ascii="Times New Roman" w:hAnsi="Times New Roman" w:cs="Times New Roman"/>
          <w:sz w:val="28"/>
          <w:szCs w:val="28"/>
        </w:rPr>
        <w:t>Председател</w:t>
      </w:r>
      <w:r w:rsidR="00FE2B30" w:rsidRPr="00F26169">
        <w:rPr>
          <w:rFonts w:ascii="Times New Roman" w:hAnsi="Times New Roman" w:cs="Times New Roman"/>
          <w:sz w:val="28"/>
          <w:szCs w:val="28"/>
        </w:rPr>
        <w:t>ь</w:t>
      </w:r>
      <w:r w:rsidR="00E07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5DB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</w:p>
    <w:p w:rsidR="00D56AE3" w:rsidRPr="00F26169" w:rsidRDefault="00E075DB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 </w:t>
      </w:r>
      <w:r w:rsidR="00D56AE3" w:rsidRPr="00F26169">
        <w:rPr>
          <w:rFonts w:ascii="Times New Roman" w:hAnsi="Times New Roman" w:cs="Times New Roman"/>
          <w:sz w:val="28"/>
          <w:szCs w:val="28"/>
        </w:rPr>
        <w:t>     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6AE3" w:rsidRPr="00F26169">
        <w:rPr>
          <w:rFonts w:ascii="Times New Roman" w:hAnsi="Times New Roman" w:cs="Times New Roman"/>
          <w:sz w:val="28"/>
          <w:szCs w:val="28"/>
        </w:rPr>
        <w:t> </w:t>
      </w:r>
      <w:r w:rsidR="00FE2B30" w:rsidRPr="00F26169">
        <w:rPr>
          <w:rFonts w:ascii="Times New Roman" w:hAnsi="Times New Roman" w:cs="Times New Roman"/>
          <w:sz w:val="28"/>
          <w:szCs w:val="28"/>
        </w:rPr>
        <w:t>О</w:t>
      </w:r>
      <w:r w:rsidR="00D56AE3" w:rsidRPr="00F26169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FE2B30" w:rsidRPr="00F26169">
        <w:rPr>
          <w:rFonts w:ascii="Times New Roman" w:hAnsi="Times New Roman" w:cs="Times New Roman"/>
          <w:sz w:val="28"/>
          <w:szCs w:val="28"/>
        </w:rPr>
        <w:t>Илинчук</w:t>
      </w:r>
      <w:proofErr w:type="spellEnd"/>
    </w:p>
    <w:p w:rsidR="00E075DB" w:rsidRDefault="00D56AE3" w:rsidP="00E075D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 w:rsidRPr="00D56AE3">
        <w:rPr>
          <w:b/>
          <w:bCs/>
        </w:rPr>
        <w:br/>
      </w:r>
    </w:p>
    <w:p w:rsidR="00E075DB" w:rsidRDefault="00D56AE3" w:rsidP="00E075D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 w:rsidRPr="00E075DB">
        <w:rPr>
          <w:rFonts w:ascii="Times New Roman" w:hAnsi="Times New Roman" w:cs="Times New Roman"/>
          <w:b/>
          <w:bCs/>
          <w:sz w:val="24"/>
          <w:szCs w:val="28"/>
        </w:rPr>
        <w:lastRenderedPageBreak/>
        <w:t>Приложение 1</w:t>
      </w:r>
      <w:r w:rsidRPr="00E075DB">
        <w:rPr>
          <w:rFonts w:ascii="Times New Roman" w:hAnsi="Times New Roman" w:cs="Times New Roman"/>
          <w:b/>
          <w:bCs/>
          <w:sz w:val="24"/>
          <w:szCs w:val="28"/>
        </w:rPr>
        <w:br/>
        <w:t xml:space="preserve">к решению </w:t>
      </w:r>
      <w:proofErr w:type="spellStart"/>
      <w:r w:rsidR="00E075DB">
        <w:rPr>
          <w:rFonts w:ascii="Times New Roman" w:hAnsi="Times New Roman" w:cs="Times New Roman"/>
          <w:b/>
          <w:bCs/>
          <w:sz w:val="24"/>
          <w:szCs w:val="28"/>
        </w:rPr>
        <w:t>Налобихинского</w:t>
      </w:r>
      <w:proofErr w:type="spellEnd"/>
      <w:r w:rsidR="00E075DB">
        <w:rPr>
          <w:rFonts w:ascii="Times New Roman" w:hAnsi="Times New Roman" w:cs="Times New Roman"/>
          <w:b/>
          <w:bCs/>
          <w:sz w:val="24"/>
          <w:szCs w:val="28"/>
        </w:rPr>
        <w:t xml:space="preserve"> сельского</w:t>
      </w:r>
    </w:p>
    <w:p w:rsidR="00D56AE3" w:rsidRPr="00E075DB" w:rsidRDefault="00E075DB" w:rsidP="00E075D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 w:rsidRPr="00E075DB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D56AE3" w:rsidRPr="00E075DB">
        <w:rPr>
          <w:rFonts w:ascii="Times New Roman" w:hAnsi="Times New Roman" w:cs="Times New Roman"/>
          <w:b/>
          <w:bCs/>
          <w:sz w:val="24"/>
          <w:szCs w:val="28"/>
        </w:rPr>
        <w:t>Совета депутатов</w:t>
      </w:r>
      <w:r w:rsidR="00D56AE3" w:rsidRPr="00E075DB">
        <w:rPr>
          <w:rFonts w:ascii="Times New Roman" w:hAnsi="Times New Roman" w:cs="Times New Roman"/>
          <w:b/>
          <w:bCs/>
          <w:sz w:val="24"/>
          <w:szCs w:val="28"/>
        </w:rPr>
        <w:br/>
        <w:t xml:space="preserve">от </w:t>
      </w:r>
      <w:r w:rsidR="00FE2B30" w:rsidRPr="00E075DB">
        <w:rPr>
          <w:rFonts w:ascii="Times New Roman" w:hAnsi="Times New Roman" w:cs="Times New Roman"/>
          <w:b/>
          <w:bCs/>
          <w:sz w:val="24"/>
          <w:szCs w:val="28"/>
        </w:rPr>
        <w:t>28 марта 2024</w:t>
      </w:r>
      <w:r w:rsidR="000D5374">
        <w:rPr>
          <w:rFonts w:ascii="Times New Roman" w:hAnsi="Times New Roman" w:cs="Times New Roman"/>
          <w:b/>
          <w:bCs/>
          <w:sz w:val="24"/>
          <w:szCs w:val="28"/>
        </w:rPr>
        <w:t xml:space="preserve"> года N 22</w:t>
      </w:r>
    </w:p>
    <w:p w:rsidR="00E075DB" w:rsidRDefault="00E075DB" w:rsidP="00E07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AE3" w:rsidRPr="00E075DB" w:rsidRDefault="00D56AE3" w:rsidP="00E07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5DB">
        <w:rPr>
          <w:rFonts w:ascii="Times New Roman" w:hAnsi="Times New Roman" w:cs="Times New Roman"/>
          <w:b/>
          <w:bCs/>
          <w:sz w:val="28"/>
          <w:szCs w:val="28"/>
        </w:rPr>
        <w:t>Положения о правилах депутатской этики</w:t>
      </w:r>
      <w:r w:rsidRPr="00E075D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E075DB" w:rsidRPr="00E075DB" w:rsidRDefault="00D56AE3" w:rsidP="00E07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5D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56AE3" w:rsidRPr="00E075DB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основные правила поведения депутатов </w:t>
      </w:r>
      <w:proofErr w:type="spellStart"/>
      <w:r w:rsidR="00E075DB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="00E075DB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="00E075DB" w:rsidRPr="00E075DB">
        <w:rPr>
          <w:rFonts w:ascii="Times New Roman" w:hAnsi="Times New Roman" w:cs="Times New Roman"/>
          <w:sz w:val="28"/>
          <w:szCs w:val="28"/>
        </w:rPr>
        <w:t xml:space="preserve"> </w:t>
      </w:r>
      <w:r w:rsidRPr="00E075DB">
        <w:rPr>
          <w:rFonts w:ascii="Times New Roman" w:hAnsi="Times New Roman" w:cs="Times New Roman"/>
          <w:sz w:val="28"/>
          <w:szCs w:val="28"/>
        </w:rPr>
        <w:t xml:space="preserve">при осуществлении ими депутатских полномочий и обязательно для исполнения всеми депутатами </w:t>
      </w:r>
      <w:proofErr w:type="spellStart"/>
      <w:r w:rsidR="00571F2D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="00571F2D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="00571F2D" w:rsidRPr="00E075DB">
        <w:rPr>
          <w:rFonts w:ascii="Times New Roman" w:hAnsi="Times New Roman" w:cs="Times New Roman"/>
          <w:sz w:val="28"/>
          <w:szCs w:val="28"/>
        </w:rPr>
        <w:t xml:space="preserve"> </w:t>
      </w:r>
      <w:r w:rsidRPr="00E075DB">
        <w:rPr>
          <w:rFonts w:ascii="Times New Roman" w:hAnsi="Times New Roman" w:cs="Times New Roman"/>
          <w:sz w:val="28"/>
          <w:szCs w:val="28"/>
        </w:rPr>
        <w:t>(далее - депутат).</w:t>
      </w:r>
      <w:r w:rsidRPr="00E075DB">
        <w:rPr>
          <w:rFonts w:ascii="Times New Roman" w:hAnsi="Times New Roman" w:cs="Times New Roman"/>
          <w:sz w:val="28"/>
          <w:szCs w:val="28"/>
        </w:rPr>
        <w:br/>
      </w:r>
    </w:p>
    <w:p w:rsidR="00D56AE3" w:rsidRPr="00E075DB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>2. Основными этическими принципами деятельности депутата являются принципы гуманизма, ответственности, честности, справедливости.</w:t>
      </w:r>
      <w:r w:rsidRPr="00E075DB">
        <w:rPr>
          <w:rFonts w:ascii="Times New Roman" w:hAnsi="Times New Roman" w:cs="Times New Roman"/>
          <w:sz w:val="28"/>
          <w:szCs w:val="28"/>
        </w:rPr>
        <w:br/>
      </w:r>
    </w:p>
    <w:p w:rsidR="00956358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>3. Депутат в своей деятельности должен руководствоваться </w:t>
      </w:r>
      <w:hyperlink r:id="rId7" w:history="1">
        <w:r w:rsidRPr="00E075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E075DB">
        <w:rPr>
          <w:rFonts w:ascii="Times New Roman" w:hAnsi="Times New Roman" w:cs="Times New Roman"/>
          <w:sz w:val="28"/>
          <w:szCs w:val="28"/>
        </w:rPr>
        <w:t xml:space="preserve">, федеральными законами, нормативными правовыми актами Российской Федерации, законами и </w:t>
      </w:r>
      <w:r w:rsidR="00FE2B30" w:rsidRPr="00E075DB">
        <w:rPr>
          <w:rFonts w:ascii="Times New Roman" w:hAnsi="Times New Roman" w:cs="Times New Roman"/>
          <w:sz w:val="28"/>
          <w:szCs w:val="28"/>
        </w:rPr>
        <w:t xml:space="preserve"> </w:t>
      </w:r>
      <w:r w:rsidRPr="00E075DB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571F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71F2D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="00FE2B30" w:rsidRPr="00E075D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71F2D">
        <w:rPr>
          <w:rFonts w:ascii="Times New Roman" w:hAnsi="Times New Roman" w:cs="Times New Roman"/>
          <w:sz w:val="28"/>
          <w:szCs w:val="28"/>
        </w:rPr>
        <w:t>а</w:t>
      </w:r>
      <w:r w:rsidRPr="00E075DB">
        <w:rPr>
          <w:rFonts w:ascii="Times New Roman" w:hAnsi="Times New Roman" w:cs="Times New Roman"/>
          <w:sz w:val="28"/>
          <w:szCs w:val="28"/>
        </w:rPr>
        <w:t>, а также общепринятыми нормами нравственности и настоящим положением.</w:t>
      </w:r>
    </w:p>
    <w:p w:rsidR="00D56AE3" w:rsidRPr="00E075DB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AE3" w:rsidRPr="00E075DB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>4. Депутат должен в равной мере соблюдать собственное достоинство, уважать достоинство других депутатов, а также должностных лиц и граждан, с которыми он вступает в отношения в связи с исполнением депутатских обязанностей.</w:t>
      </w:r>
      <w:r w:rsidRPr="00E075DB">
        <w:rPr>
          <w:rFonts w:ascii="Times New Roman" w:hAnsi="Times New Roman" w:cs="Times New Roman"/>
          <w:sz w:val="28"/>
          <w:szCs w:val="28"/>
        </w:rPr>
        <w:br/>
      </w:r>
    </w:p>
    <w:p w:rsidR="00956358" w:rsidRDefault="00D56AE3" w:rsidP="00956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>Депутат не может навязывать свою позицию, а также не вправе отстаивать свою позицию посредством угроз, ультиматумов, введения в заблуждение и иных подобных действий.</w:t>
      </w:r>
    </w:p>
    <w:p w:rsidR="00D56AE3" w:rsidRPr="00E075DB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br/>
        <w:t xml:space="preserve">5. Депутат должен воздерживаться от действий, заявлений и поступков, способных скомпрометировать его самого, представляемых им избирателей, выдвинувшее его избирательное объединение, </w:t>
      </w:r>
      <w:proofErr w:type="spellStart"/>
      <w:r w:rsidR="00956358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="00956358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="00956358" w:rsidRPr="00E075DB">
        <w:rPr>
          <w:rFonts w:ascii="Times New Roman" w:hAnsi="Times New Roman" w:cs="Times New Roman"/>
          <w:sz w:val="28"/>
          <w:szCs w:val="28"/>
        </w:rPr>
        <w:t xml:space="preserve"> </w:t>
      </w:r>
      <w:r w:rsidRPr="00E075DB">
        <w:rPr>
          <w:rFonts w:ascii="Times New Roman" w:hAnsi="Times New Roman" w:cs="Times New Roman"/>
          <w:sz w:val="28"/>
          <w:szCs w:val="28"/>
        </w:rPr>
        <w:t xml:space="preserve">(далее - Совет депутатов), администрацию </w:t>
      </w:r>
      <w:proofErr w:type="spellStart"/>
      <w:r w:rsidR="00FE2B30" w:rsidRPr="00E075DB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="00FE2B30" w:rsidRPr="00E075D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075DB">
        <w:rPr>
          <w:rFonts w:ascii="Times New Roman" w:hAnsi="Times New Roman" w:cs="Times New Roman"/>
          <w:sz w:val="28"/>
          <w:szCs w:val="28"/>
        </w:rPr>
        <w:t xml:space="preserve"> (далее – администрация), нанести вред иным органам представительной, исполнительной и судебной власти.</w:t>
      </w:r>
      <w:r w:rsidRPr="00E075DB">
        <w:rPr>
          <w:rFonts w:ascii="Times New Roman" w:hAnsi="Times New Roman" w:cs="Times New Roman"/>
          <w:sz w:val="28"/>
          <w:szCs w:val="28"/>
        </w:rPr>
        <w:br/>
      </w:r>
    </w:p>
    <w:p w:rsidR="00D56AE3" w:rsidRPr="00E075DB" w:rsidRDefault="00D56AE3" w:rsidP="009563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5DB">
        <w:rPr>
          <w:rFonts w:ascii="Times New Roman" w:hAnsi="Times New Roman" w:cs="Times New Roman"/>
          <w:b/>
          <w:bCs/>
          <w:sz w:val="28"/>
          <w:szCs w:val="28"/>
        </w:rPr>
        <w:t>2. Правила депутатской этики, относящиеся к деятельности депутата в Совете депутатов</w:t>
      </w:r>
    </w:p>
    <w:p w:rsidR="00D56AE3" w:rsidRPr="00E075DB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358" w:rsidRDefault="00D56AE3" w:rsidP="00956358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6358">
        <w:rPr>
          <w:rFonts w:ascii="Times New Roman" w:hAnsi="Times New Roman" w:cs="Times New Roman"/>
          <w:sz w:val="28"/>
          <w:szCs w:val="28"/>
        </w:rPr>
        <w:t>Депутаты в заседаниях должны обращаться официально друг к другу и ко всем лицам, участвующим в работе Совета депутатов, комиссий, рабочих групп и других временных рабочих органов.</w:t>
      </w:r>
    </w:p>
    <w:p w:rsidR="00956358" w:rsidRPr="00956358" w:rsidRDefault="00D56AE3" w:rsidP="00956358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6358">
        <w:rPr>
          <w:rFonts w:ascii="Times New Roman" w:hAnsi="Times New Roman" w:cs="Times New Roman"/>
          <w:sz w:val="28"/>
          <w:szCs w:val="28"/>
        </w:rPr>
        <w:lastRenderedPageBreak/>
        <w:t>Депутаты, участвующие в заседании Совета депутатов комиссий, рабочих групп и других временных рабочих органов, не должны употреблять в своей речи грубые, оскорбительные выражения, наносящие вред чести, деловой репутации, достоинству депутатов и других лиц, допускать необоснованные обвинения в чей-либо адрес, использовать заведомо ложную информацию, вносить на рассмотрение Совета депутатов проекты решений выходящие за рамки полномочий органов местного самоуправления, призывать к незаконным действиям.</w:t>
      </w:r>
    </w:p>
    <w:p w:rsidR="00956358" w:rsidRPr="00956358" w:rsidRDefault="00D56AE3" w:rsidP="00956358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6358">
        <w:rPr>
          <w:rFonts w:ascii="Times New Roman" w:hAnsi="Times New Roman" w:cs="Times New Roman"/>
          <w:sz w:val="28"/>
          <w:szCs w:val="28"/>
        </w:rPr>
        <w:t>Депутат, которому причинен вред другим депутатом Совета депутатов, словами и (или) действиями, указанными в пункте 2 настоящей статьи вправе требовать от него публичных извинений.</w:t>
      </w:r>
    </w:p>
    <w:p w:rsidR="00956358" w:rsidRDefault="00D56AE3" w:rsidP="0095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>Публичными считаются извинения, принесенные депутату лично в присутствии иных лиц, в том числе на заседании Совета депутатов или заседании комиссий и других временных рабочих органов, либо в письменной форме в виде обращения непосредственно к депутату, в адрес Совета депутатов, комиссии или другого временного рабочего органа.</w:t>
      </w:r>
      <w:r w:rsidRPr="00E075DB">
        <w:rPr>
          <w:rFonts w:ascii="Times New Roman" w:hAnsi="Times New Roman" w:cs="Times New Roman"/>
          <w:sz w:val="28"/>
          <w:szCs w:val="28"/>
        </w:rPr>
        <w:br/>
        <w:t>Публичные извинения приносятся в словах и выражениях, исключающих их двусмысленное толкование.</w:t>
      </w:r>
    </w:p>
    <w:p w:rsidR="00D56AE3" w:rsidRDefault="00D56AE3" w:rsidP="0095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 xml:space="preserve">При отказе принести публичные извинения оскорбленный депутат вправе обратиться с соответствующим заявлением в комиссию по депутатской этике </w:t>
      </w:r>
      <w:proofErr w:type="spellStart"/>
      <w:r w:rsidR="0069098A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="0069098A">
        <w:rPr>
          <w:rFonts w:ascii="Times New Roman" w:hAnsi="Times New Roman" w:cs="Times New Roman"/>
          <w:sz w:val="28"/>
          <w:szCs w:val="28"/>
        </w:rPr>
        <w:t xml:space="preserve"> сельского Совета депутатов.</w:t>
      </w:r>
    </w:p>
    <w:p w:rsidR="0069098A" w:rsidRPr="00E075DB" w:rsidRDefault="0069098A" w:rsidP="0095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AE3" w:rsidRPr="00E075DB" w:rsidRDefault="00D56AE3" w:rsidP="006909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5DB">
        <w:rPr>
          <w:rFonts w:ascii="Times New Roman" w:hAnsi="Times New Roman" w:cs="Times New Roman"/>
          <w:b/>
          <w:bCs/>
          <w:sz w:val="28"/>
          <w:szCs w:val="28"/>
        </w:rPr>
        <w:t>3. Правила депутатской этики во взаимоотношениях депутата с органами государственной власти, органами местного самоуправления, должностными лицами, общественностью, средствами массовой информации и гражданами</w:t>
      </w:r>
    </w:p>
    <w:p w:rsidR="00D56AE3" w:rsidRPr="00E075DB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98A" w:rsidRPr="0069098A" w:rsidRDefault="00D56AE3" w:rsidP="0069098A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098A">
        <w:rPr>
          <w:rFonts w:ascii="Times New Roman" w:hAnsi="Times New Roman" w:cs="Times New Roman"/>
          <w:sz w:val="28"/>
          <w:szCs w:val="28"/>
        </w:rPr>
        <w:t>Депутат не должен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должностными лицами, общественностью, средствами массовой информации.</w:t>
      </w:r>
    </w:p>
    <w:p w:rsidR="0069098A" w:rsidRDefault="00D56AE3" w:rsidP="0069098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>Депутат не может использовать предоставленную ему государственными органами и должностными лицами официальную служебную информацию для приобретения личной выгоды.</w:t>
      </w:r>
    </w:p>
    <w:p w:rsidR="0069098A" w:rsidRDefault="00D56AE3" w:rsidP="00690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>Депутат обязан использовать депутатские бланки только в порядке, предусмотренном действующим законодательством, бланки депутатского запроса могут использоваться только в случае если текст депутатского запроса утвержден или одобрен решением Совета депутатов, письма депутата подписываются собственноручно.</w:t>
      </w:r>
    </w:p>
    <w:p w:rsidR="00D56AE3" w:rsidRPr="0069098A" w:rsidRDefault="00D56AE3" w:rsidP="0069098A">
      <w:pPr>
        <w:pStyle w:val="a7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98A">
        <w:rPr>
          <w:rFonts w:ascii="Times New Roman" w:hAnsi="Times New Roman" w:cs="Times New Roman"/>
          <w:sz w:val="28"/>
          <w:szCs w:val="28"/>
        </w:rPr>
        <w:t>Депутат не может разглашать сведения, которые стали ему известны в связи с осуществлением депутатских полномочий, без согласия граждан, если это связано с личной или семейной тайной граждан, обратившихся к депутату, и также с деловой репутацией и деятельностью организаций и учреждений, которые заинтересованы в их неразглашении.</w:t>
      </w:r>
    </w:p>
    <w:p w:rsidR="00D56AE3" w:rsidRPr="00E075DB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lastRenderedPageBreak/>
        <w:t>3. Депутат в публичных выступлениях и заявлениях, комментируя деятельность государственных органов и организаций, должностных лиц и граждан, обязан использовать только достоверные сведения, факты.</w:t>
      </w:r>
      <w:r w:rsidRPr="00E075DB">
        <w:rPr>
          <w:rFonts w:ascii="Times New Roman" w:hAnsi="Times New Roman" w:cs="Times New Roman"/>
          <w:sz w:val="28"/>
          <w:szCs w:val="28"/>
        </w:rPr>
        <w:br/>
      </w:r>
    </w:p>
    <w:p w:rsidR="00D56AE3" w:rsidRPr="00E075DB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>4. Депутат, не имеющий на то специальных полномочий, не вправе представлять Совет депутатов, действовать и делать от его имени официальные заявления перед органами государственной власти, органами местного самоуправления, иными организациями и гражданами.</w:t>
      </w:r>
      <w:r w:rsidRPr="00E075DB">
        <w:rPr>
          <w:rFonts w:ascii="Times New Roman" w:hAnsi="Times New Roman" w:cs="Times New Roman"/>
          <w:sz w:val="28"/>
          <w:szCs w:val="28"/>
        </w:rPr>
        <w:br/>
      </w:r>
    </w:p>
    <w:p w:rsidR="0069098A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 xml:space="preserve">5. Депутат не праве размещать в печатных изданиях, в информационно-телекоммуникационной сети Интернет в том числе посредством электронной почты сведения, порочащие честь и достоинство, деловую репутацию, оскорбительные выражения в отношении других депутатов, органов государственной представительной, исполнительной, судебной власти, органов местного самоуправления и их должностных лиц, жителей муниципального </w:t>
      </w:r>
      <w:r w:rsidR="0069098A">
        <w:rPr>
          <w:rFonts w:ascii="Times New Roman" w:hAnsi="Times New Roman" w:cs="Times New Roman"/>
          <w:sz w:val="28"/>
          <w:szCs w:val="28"/>
        </w:rPr>
        <w:t>образования</w:t>
      </w:r>
      <w:r w:rsidRPr="00E07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8BE" w:rsidRPr="00E075DB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="003748BE" w:rsidRPr="00E075D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075DB">
        <w:rPr>
          <w:rFonts w:ascii="Times New Roman" w:hAnsi="Times New Roman" w:cs="Times New Roman"/>
          <w:sz w:val="28"/>
          <w:szCs w:val="28"/>
        </w:rPr>
        <w:t>.</w:t>
      </w:r>
    </w:p>
    <w:p w:rsidR="00D56AE3" w:rsidRPr="00E075DB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98A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>6. В случае неосторожного употребления в публичных критических выступлениях недостоверных сведений депутат должен публично признать некорректность своих высказываний и принести извинения тем организациям, органам и лицам, чьи интересы или честь были затронуты этим выступлением.</w:t>
      </w:r>
    </w:p>
    <w:p w:rsidR="00D56AE3" w:rsidRPr="00E075DB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AE3" w:rsidRPr="00E075DB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 xml:space="preserve">7. Депутат не вправе давать поручения, указания работникам администрации, муниципальных бюджетных учреждений, расположенных на территории муниципального </w:t>
      </w:r>
      <w:r w:rsidR="0069098A">
        <w:rPr>
          <w:rFonts w:ascii="Times New Roman" w:hAnsi="Times New Roman" w:cs="Times New Roman"/>
          <w:sz w:val="28"/>
          <w:szCs w:val="28"/>
        </w:rPr>
        <w:t>образования</w:t>
      </w:r>
      <w:r w:rsidRPr="00E07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8BE" w:rsidRPr="00E075DB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="003748BE" w:rsidRPr="00E075D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075DB">
        <w:rPr>
          <w:rFonts w:ascii="Times New Roman" w:hAnsi="Times New Roman" w:cs="Times New Roman"/>
          <w:sz w:val="28"/>
          <w:szCs w:val="28"/>
        </w:rPr>
        <w:t xml:space="preserve">, кроме случаев, если депутат является представителем нанимателя или руководителем таких работников. Депутат </w:t>
      </w:r>
      <w:r w:rsidR="003748BE" w:rsidRPr="00E075DB">
        <w:rPr>
          <w:rFonts w:ascii="Times New Roman" w:hAnsi="Times New Roman" w:cs="Times New Roman"/>
          <w:sz w:val="28"/>
          <w:szCs w:val="28"/>
        </w:rPr>
        <w:t xml:space="preserve"> </w:t>
      </w:r>
      <w:r w:rsidRPr="00E075DB">
        <w:rPr>
          <w:rFonts w:ascii="Times New Roman" w:hAnsi="Times New Roman" w:cs="Times New Roman"/>
          <w:sz w:val="28"/>
          <w:szCs w:val="28"/>
        </w:rPr>
        <w:t xml:space="preserve"> являющийся выборным должностным лицом или его заместителем не вправе использовать помещения администрации для деятельности, не связанной с осуществлением депутатских полномочий. Средства связи, оргтехника, автотранспорт, другие материально-технические средства, находящиеся на балансе администрации или используемые администрацией на основании договора могут использоваться депутатом для осуществления им депутатских полномочий с разрешения администрации.</w:t>
      </w:r>
      <w:r w:rsidRPr="00E075DB">
        <w:rPr>
          <w:rFonts w:ascii="Times New Roman" w:hAnsi="Times New Roman" w:cs="Times New Roman"/>
          <w:sz w:val="28"/>
          <w:szCs w:val="28"/>
        </w:rPr>
        <w:br/>
      </w:r>
    </w:p>
    <w:p w:rsidR="00D56AE3" w:rsidRPr="00E075DB" w:rsidRDefault="00D56AE3" w:rsidP="006909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5DB">
        <w:rPr>
          <w:rFonts w:ascii="Times New Roman" w:hAnsi="Times New Roman" w:cs="Times New Roman"/>
          <w:b/>
          <w:bCs/>
          <w:sz w:val="28"/>
          <w:szCs w:val="28"/>
        </w:rPr>
        <w:t>4. Рассмотрение вопросов, связанных с соблюдением депутатами Правил депутатской этики</w:t>
      </w:r>
    </w:p>
    <w:p w:rsidR="00D56AE3" w:rsidRPr="00E075DB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98A" w:rsidRPr="0069098A" w:rsidRDefault="00D56AE3" w:rsidP="0069098A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098A">
        <w:rPr>
          <w:rFonts w:ascii="Times New Roman" w:hAnsi="Times New Roman" w:cs="Times New Roman"/>
          <w:sz w:val="28"/>
          <w:szCs w:val="28"/>
        </w:rPr>
        <w:t xml:space="preserve">Рассмотрение вопросов, связанных с нарушением депутатами правил депутатской этики, осуществляет комиссия по депутатской этике </w:t>
      </w:r>
      <w:proofErr w:type="spellStart"/>
      <w:r w:rsidR="0069098A" w:rsidRPr="0069098A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="0069098A" w:rsidRPr="0069098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9098A">
        <w:rPr>
          <w:rFonts w:ascii="Times New Roman" w:hAnsi="Times New Roman" w:cs="Times New Roman"/>
          <w:sz w:val="28"/>
          <w:szCs w:val="28"/>
        </w:rPr>
        <w:t>Совета депутатов (далее - комиссия).</w:t>
      </w:r>
    </w:p>
    <w:p w:rsidR="00D56AE3" w:rsidRPr="0069098A" w:rsidRDefault="00D56AE3" w:rsidP="0069098A">
      <w:pPr>
        <w:pStyle w:val="a7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69098A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>2. С заявлением о рассмотрении вопроса о неэтичном поведении депутата в Совет депутатов могут обратиться депутаты, должностные лица органов государственной власти, органов местного самоуправления, руководители организаций, общественных объединений, а также иные граждане.</w:t>
      </w:r>
    </w:p>
    <w:p w:rsidR="0069098A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lastRenderedPageBreak/>
        <w:br/>
        <w:t>3. Комиссия рассматривает вопрос о нарушении правил депутатской этики.</w:t>
      </w:r>
    </w:p>
    <w:p w:rsidR="00D56AE3" w:rsidRPr="00E075DB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98A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>4. Комиссия вправе предложить депутату дать объяснения по рассматриваемому вопросу.</w:t>
      </w:r>
    </w:p>
    <w:p w:rsidR="00D56AE3" w:rsidRPr="00E075DB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br/>
      </w:r>
    </w:p>
    <w:p w:rsidR="00D56AE3" w:rsidRPr="00E075DB" w:rsidRDefault="00D56AE3" w:rsidP="006909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5DB">
        <w:rPr>
          <w:rFonts w:ascii="Times New Roman" w:hAnsi="Times New Roman" w:cs="Times New Roman"/>
          <w:b/>
          <w:bCs/>
          <w:sz w:val="28"/>
          <w:szCs w:val="28"/>
        </w:rPr>
        <w:t>5. Порядок работы комиссии и рассмотрения вопроса о привлечении депутата к ответственности за нарушение правил депутатской этики</w:t>
      </w:r>
    </w:p>
    <w:p w:rsidR="00D56AE3" w:rsidRPr="00E075DB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98A" w:rsidRPr="0069098A" w:rsidRDefault="00D56AE3" w:rsidP="0069098A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098A">
        <w:rPr>
          <w:rFonts w:ascii="Times New Roman" w:hAnsi="Times New Roman" w:cs="Times New Roman"/>
          <w:sz w:val="28"/>
          <w:szCs w:val="28"/>
        </w:rPr>
        <w:t>Комиссия состоит из депутатов. В состав комиссии может входить работник администрации в качестве секретаря комиссии с правом совещательного голоса. Численность комиссии не может быть менее 3 и более 7 членов с правом решающего голоса, с правом совещательного голоса 1 член комиссии - секретарь.</w:t>
      </w:r>
    </w:p>
    <w:p w:rsidR="00D56AE3" w:rsidRPr="0069098A" w:rsidRDefault="00D56AE3" w:rsidP="0069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AE3" w:rsidRPr="00E075DB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>2. Комиссия проводит свои заседания по мере необходимости.</w:t>
      </w:r>
      <w:r w:rsidRPr="00E075DB">
        <w:rPr>
          <w:rFonts w:ascii="Times New Roman" w:hAnsi="Times New Roman" w:cs="Times New Roman"/>
          <w:sz w:val="28"/>
          <w:szCs w:val="28"/>
        </w:rPr>
        <w:br/>
      </w:r>
    </w:p>
    <w:p w:rsidR="00D56AE3" w:rsidRPr="00E075DB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>3. Поводом для рассмотрения вопроса о привлечении депутата к ответственности за нарушение правил депутатской этики является:</w:t>
      </w:r>
      <w:r w:rsidRPr="00E075DB">
        <w:rPr>
          <w:rFonts w:ascii="Times New Roman" w:hAnsi="Times New Roman" w:cs="Times New Roman"/>
          <w:sz w:val="28"/>
          <w:szCs w:val="28"/>
        </w:rPr>
        <w:br/>
      </w:r>
    </w:p>
    <w:p w:rsidR="0069098A" w:rsidRDefault="00D56AE3" w:rsidP="0069098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>1) письменное обращение депутата (группы депутатов), должностных лиц государственных или муниципальных органов власти, организаций и учреждений, а также граждан (далее — обращение);</w:t>
      </w:r>
    </w:p>
    <w:p w:rsidR="00D56AE3" w:rsidRPr="00E075DB" w:rsidRDefault="00D56AE3" w:rsidP="0069098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9098A" w:rsidRDefault="00D56AE3" w:rsidP="0069098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>2) устное обращение, озвученное на заседании Совета депутатов;</w:t>
      </w:r>
    </w:p>
    <w:p w:rsidR="00D56AE3" w:rsidRPr="00E075DB" w:rsidRDefault="00D56AE3" w:rsidP="0069098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9098A" w:rsidRDefault="00D56AE3" w:rsidP="0069098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>3) жалоба, поданная в Совет депутатов избирателем (жителем муниципального о</w:t>
      </w:r>
      <w:r w:rsidR="0069098A">
        <w:rPr>
          <w:rFonts w:ascii="Times New Roman" w:hAnsi="Times New Roman" w:cs="Times New Roman"/>
          <w:sz w:val="28"/>
          <w:szCs w:val="28"/>
        </w:rPr>
        <w:t>бразования</w:t>
      </w:r>
      <w:r w:rsidRPr="00E07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8BE" w:rsidRPr="00E075DB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="003748BE" w:rsidRPr="00E075D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075DB">
        <w:rPr>
          <w:rFonts w:ascii="Times New Roman" w:hAnsi="Times New Roman" w:cs="Times New Roman"/>
          <w:sz w:val="28"/>
          <w:szCs w:val="28"/>
        </w:rPr>
        <w:t xml:space="preserve"> обладающего избирательным правом), должностным лицом, работником администрации, муниципального бюджетного учреждения, иными лицами (далее — жалоба).</w:t>
      </w:r>
    </w:p>
    <w:p w:rsidR="00D56AE3" w:rsidRPr="00E075DB" w:rsidRDefault="00D56AE3" w:rsidP="0069098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722C2" w:rsidRPr="004722C2" w:rsidRDefault="00D56AE3" w:rsidP="004722C2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22C2">
        <w:rPr>
          <w:rFonts w:ascii="Times New Roman" w:hAnsi="Times New Roman" w:cs="Times New Roman"/>
          <w:sz w:val="28"/>
          <w:szCs w:val="28"/>
        </w:rPr>
        <w:t>Жалобы рассматриваются при условии, что они содержат фамилию, имя, отчество обратившегося, данные о его месте жительства, работы или учебы, контактный телефон, если такой имеется, а также сведения о конкретном депутате и его действиях.</w:t>
      </w:r>
    </w:p>
    <w:p w:rsidR="00D56AE3" w:rsidRPr="004722C2" w:rsidRDefault="00D56AE3" w:rsidP="004722C2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2C2">
        <w:rPr>
          <w:rFonts w:ascii="Times New Roman" w:hAnsi="Times New Roman" w:cs="Times New Roman"/>
          <w:sz w:val="28"/>
          <w:szCs w:val="28"/>
        </w:rPr>
        <w:br/>
      </w:r>
    </w:p>
    <w:p w:rsidR="00D56AE3" w:rsidRPr="00E075DB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>5. Допускается объединение нескольких обращений и (или) жалоб о привлечении одного и того же депутата к ответственности в одно рассмотрение.</w:t>
      </w:r>
      <w:r w:rsidRPr="00E075DB">
        <w:rPr>
          <w:rFonts w:ascii="Times New Roman" w:hAnsi="Times New Roman" w:cs="Times New Roman"/>
          <w:sz w:val="28"/>
          <w:szCs w:val="28"/>
        </w:rPr>
        <w:br/>
      </w:r>
    </w:p>
    <w:p w:rsidR="003748BE" w:rsidRPr="00E075DB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 xml:space="preserve">6. Рассмотрение обращения или жалобы осуществляется комиссией на открытом заседании. </w:t>
      </w:r>
    </w:p>
    <w:p w:rsidR="00D56AE3" w:rsidRPr="00E075DB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lastRenderedPageBreak/>
        <w:t>7. Не могут являться предметом рассмотрения комиссией вопросы, связанные с этикой личной жизни или производственной (с</w:t>
      </w:r>
      <w:r w:rsidR="004722C2">
        <w:rPr>
          <w:rFonts w:ascii="Times New Roman" w:hAnsi="Times New Roman" w:cs="Times New Roman"/>
          <w:sz w:val="28"/>
          <w:szCs w:val="28"/>
        </w:rPr>
        <w:t>лужебной) деятельности депутата.</w:t>
      </w:r>
    </w:p>
    <w:p w:rsidR="004722C2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>8. На заседание комиссии при рассмотрении обращения или жалобы должен быть приглашен депутат, действия которого являются предметом рассмотрения, могут присутствовать заявители и другие лица, информация которых может помочь выяснить все необходимые обстоятельства и сделать объективное заключение.</w:t>
      </w:r>
    </w:p>
    <w:p w:rsidR="00D56AE3" w:rsidRPr="00E075DB" w:rsidRDefault="00D56AE3" w:rsidP="00472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>Отсутствие кого-либо из указанных лиц, надлежащим образом извещенных о времени и месте заседания комиссии, не препятствует проведению заседания комиссии для рассмотрения обращения (жалобы) на нарушение правил депутатской этики, по существу.</w:t>
      </w:r>
      <w:r w:rsidRPr="00E075DB">
        <w:rPr>
          <w:rFonts w:ascii="Times New Roman" w:hAnsi="Times New Roman" w:cs="Times New Roman"/>
          <w:sz w:val="28"/>
          <w:szCs w:val="28"/>
        </w:rPr>
        <w:br/>
      </w:r>
    </w:p>
    <w:p w:rsidR="004722C2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>9. По итогам рассмотрения обращения (жалобы) комиссия может вынести одно из следующих заключений:</w:t>
      </w:r>
    </w:p>
    <w:p w:rsidR="00D56AE3" w:rsidRPr="00E075DB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2C2" w:rsidRPr="004722C2" w:rsidRDefault="00D56AE3" w:rsidP="004722C2">
      <w:pPr>
        <w:pStyle w:val="a7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22C2">
        <w:rPr>
          <w:rFonts w:ascii="Times New Roman" w:hAnsi="Times New Roman" w:cs="Times New Roman"/>
          <w:sz w:val="28"/>
          <w:szCs w:val="28"/>
        </w:rPr>
        <w:t>о наличии в действиях депутата или установления факта нарушения правил депутатской этики и рекомендации Совету депутатов применить к депутату не более двух из следующих мер воздействия:</w:t>
      </w:r>
    </w:p>
    <w:p w:rsidR="004722C2" w:rsidRDefault="00D56AE3" w:rsidP="004722C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722C2">
        <w:rPr>
          <w:rFonts w:ascii="Times New Roman" w:hAnsi="Times New Roman" w:cs="Times New Roman"/>
          <w:sz w:val="28"/>
          <w:szCs w:val="28"/>
        </w:rPr>
        <w:br/>
      </w:r>
      <w:r w:rsidRPr="00E075DB">
        <w:rPr>
          <w:rFonts w:ascii="Times New Roman" w:hAnsi="Times New Roman" w:cs="Times New Roman"/>
          <w:sz w:val="28"/>
          <w:szCs w:val="28"/>
        </w:rPr>
        <w:t>- сделать замечание депутату на заседании Совета депутатов;</w:t>
      </w:r>
    </w:p>
    <w:p w:rsidR="004722C2" w:rsidRDefault="00D56AE3" w:rsidP="004722C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>- предупредить депутата на заседании Совета депутатов о недопустимости нарушения правил депутатской этики;</w:t>
      </w:r>
    </w:p>
    <w:p w:rsidR="004722C2" w:rsidRDefault="00D56AE3" w:rsidP="004722C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>- объявить депутату публичное порицание;</w:t>
      </w:r>
    </w:p>
    <w:p w:rsidR="004722C2" w:rsidRDefault="004722C2" w:rsidP="004722C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AE3" w:rsidRPr="00E075DB">
        <w:rPr>
          <w:rFonts w:ascii="Times New Roman" w:hAnsi="Times New Roman" w:cs="Times New Roman"/>
          <w:sz w:val="28"/>
          <w:szCs w:val="28"/>
        </w:rPr>
        <w:t>рекомендовать депутату принести публичные извинения;</w:t>
      </w:r>
      <w:r w:rsidR="00D56AE3" w:rsidRPr="00E075DB">
        <w:rPr>
          <w:rFonts w:ascii="Times New Roman" w:hAnsi="Times New Roman" w:cs="Times New Roman"/>
          <w:sz w:val="28"/>
          <w:szCs w:val="28"/>
        </w:rPr>
        <w:br/>
        <w:t>- огласить на заседании Совета депутатов факты нарушения депутатом правил депутатской этики;</w:t>
      </w:r>
    </w:p>
    <w:p w:rsidR="004722C2" w:rsidRDefault="00D56AE3" w:rsidP="004722C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>- рекомендовать Совету депутатов довести факты нарушения депутатом правил депутатской этики до избирателей через средства массовой информации либо иным способом;</w:t>
      </w:r>
    </w:p>
    <w:p w:rsidR="004722C2" w:rsidRDefault="00D56AE3" w:rsidP="004722C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>- рекомендовать Совету депутатов лишить депутата инициировать вынесение вопросов на рассмотрение Совета депутатов и выступления на предстоящем заседании Совета депутатов.</w:t>
      </w:r>
    </w:p>
    <w:p w:rsidR="004722C2" w:rsidRDefault="00D56AE3" w:rsidP="004722C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>- направить материалы проверки в правоохранительные органы в случаях, если в действиях депутата имеются признаки правонарушения.</w:t>
      </w:r>
    </w:p>
    <w:p w:rsidR="00D56AE3" w:rsidRPr="00E075DB" w:rsidRDefault="00D56AE3" w:rsidP="004722C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722C2" w:rsidRDefault="00D56AE3" w:rsidP="004722C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>2) об отсутствии в действиях депутата нарушения (нару</w:t>
      </w:r>
      <w:r w:rsidR="004722C2">
        <w:rPr>
          <w:rFonts w:ascii="Times New Roman" w:hAnsi="Times New Roman" w:cs="Times New Roman"/>
          <w:sz w:val="28"/>
          <w:szCs w:val="28"/>
        </w:rPr>
        <w:t>шений) правил депутатской этики.</w:t>
      </w:r>
    </w:p>
    <w:p w:rsidR="004722C2" w:rsidRDefault="004722C2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2C2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>10. Заключение выноситься путем голосования и считается вынесенным, если за него проголосовали больше половины членов комиссии.</w:t>
      </w:r>
    </w:p>
    <w:p w:rsidR="004722C2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 xml:space="preserve">11. Если комиссия в течение одного месяца со дня первого заседания по рассмотрению обращения (жалобы) не вынесет одно из заключений, указанных в пункте 9 настоящей статьи, вопрос об ответственности депутата за нарушение правил депутатской этики, являющийся предметом </w:t>
      </w:r>
      <w:r w:rsidRPr="00E075DB">
        <w:rPr>
          <w:rFonts w:ascii="Times New Roman" w:hAnsi="Times New Roman" w:cs="Times New Roman"/>
          <w:sz w:val="28"/>
          <w:szCs w:val="28"/>
        </w:rPr>
        <w:lastRenderedPageBreak/>
        <w:t>рассмотрения комиссии, может быть внесен любым депутатом (группой депутатов) для рассмотрения на заседание Совета депутатов.</w:t>
      </w:r>
    </w:p>
    <w:p w:rsidR="00D56AE3" w:rsidRPr="00E075DB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AE3" w:rsidRPr="00E075DB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>12. Депутат, допустивший нарушение правил депутатской этики, имеет право выступить на заседании Совета депутатов с пояснениями на принятые меры воздействия.</w:t>
      </w:r>
      <w:r w:rsidRPr="00E075DB">
        <w:rPr>
          <w:rFonts w:ascii="Times New Roman" w:hAnsi="Times New Roman" w:cs="Times New Roman"/>
          <w:sz w:val="28"/>
          <w:szCs w:val="28"/>
        </w:rPr>
        <w:br/>
      </w:r>
    </w:p>
    <w:p w:rsidR="004722C2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>13. Председатель (заместитель Председателя) Совета депутатов сообщает автору обращения (жалобы) о заключении комиссии в установленный законом срок (30 календарных дней).</w:t>
      </w:r>
    </w:p>
    <w:p w:rsidR="00D56AE3" w:rsidRPr="00E075DB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2C2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>14. Отзыв обращения (жалобы) их автором является основанием для прекращения процедуры привлечения депутата к ответственности, пред</w:t>
      </w:r>
      <w:r w:rsidR="004722C2">
        <w:rPr>
          <w:rFonts w:ascii="Times New Roman" w:hAnsi="Times New Roman" w:cs="Times New Roman"/>
          <w:sz w:val="28"/>
          <w:szCs w:val="28"/>
        </w:rPr>
        <w:t>усмотренной настоящим Положение.</w:t>
      </w:r>
    </w:p>
    <w:p w:rsidR="00D56AE3" w:rsidRPr="00E075DB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AE3" w:rsidRPr="00E075DB" w:rsidRDefault="00D56AE3" w:rsidP="00472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5DB">
        <w:rPr>
          <w:rFonts w:ascii="Times New Roman" w:hAnsi="Times New Roman" w:cs="Times New Roman"/>
          <w:b/>
          <w:bCs/>
          <w:sz w:val="28"/>
          <w:szCs w:val="28"/>
        </w:rPr>
        <w:t>6. Рассмотрение заключения комиссии на заседании Совета депутатов</w:t>
      </w:r>
    </w:p>
    <w:p w:rsidR="00D56AE3" w:rsidRPr="00E075DB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AE3" w:rsidRPr="00E075DB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 xml:space="preserve">1. Совет депутатов по результатам рассмотрения заключения комиссии выносит решение с учетом пункта </w:t>
      </w:r>
      <w:r w:rsidR="004722C2">
        <w:rPr>
          <w:rFonts w:ascii="Times New Roman" w:hAnsi="Times New Roman" w:cs="Times New Roman"/>
          <w:sz w:val="28"/>
          <w:szCs w:val="28"/>
        </w:rPr>
        <w:t xml:space="preserve">5.9 </w:t>
      </w:r>
      <w:r w:rsidRPr="00E075DB">
        <w:rPr>
          <w:rFonts w:ascii="Times New Roman" w:hAnsi="Times New Roman" w:cs="Times New Roman"/>
          <w:sz w:val="28"/>
          <w:szCs w:val="28"/>
        </w:rPr>
        <w:t>настоящих Правил.</w:t>
      </w:r>
      <w:r w:rsidRPr="00E075DB">
        <w:rPr>
          <w:rFonts w:ascii="Times New Roman" w:hAnsi="Times New Roman" w:cs="Times New Roman"/>
          <w:sz w:val="28"/>
          <w:szCs w:val="28"/>
        </w:rPr>
        <w:br/>
      </w:r>
    </w:p>
    <w:p w:rsidR="00D56AE3" w:rsidRPr="00E075DB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>1.1. В случае первичного рассмотрения заключения комиссии о нарушении депутатом правил депутатской этики, Совет депутатов выносит протокольное решение, в порядке установленном Регламентом Совета депутатов.</w:t>
      </w:r>
      <w:r w:rsidRPr="00E075DB">
        <w:rPr>
          <w:rFonts w:ascii="Times New Roman" w:hAnsi="Times New Roman" w:cs="Times New Roman"/>
          <w:sz w:val="28"/>
          <w:szCs w:val="28"/>
        </w:rPr>
        <w:br/>
      </w:r>
    </w:p>
    <w:p w:rsidR="004722C2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 xml:space="preserve">1.2. В случае повторного рассмотрения заключения комиссии в отношении одного и того же депутата нарушившего правила депутатской этики, Совет депутатов выносит решение большинством голосов с обязательным его размещением на официальном сайте органов местного самоуправления муниципального округа </w:t>
      </w:r>
      <w:proofErr w:type="spellStart"/>
      <w:r w:rsidR="003748BE" w:rsidRPr="00E075DB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="003748BE" w:rsidRPr="00E075D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722C2">
        <w:rPr>
          <w:rFonts w:ascii="Times New Roman" w:hAnsi="Times New Roman" w:cs="Times New Roman"/>
          <w:sz w:val="28"/>
          <w:szCs w:val="28"/>
        </w:rPr>
        <w:t xml:space="preserve"> </w:t>
      </w:r>
      <w:r w:rsidR="004722C2" w:rsidRPr="004722C2">
        <w:rPr>
          <w:rFonts w:ascii="Times New Roman" w:hAnsi="Times New Roman" w:cs="Times New Roman"/>
          <w:sz w:val="28"/>
          <w:szCs w:val="28"/>
        </w:rPr>
        <w:t>https://налобиха.рф/</w:t>
      </w:r>
      <w:r w:rsidR="003748BE" w:rsidRPr="00E075DB">
        <w:rPr>
          <w:rFonts w:ascii="Times New Roman" w:hAnsi="Times New Roman" w:cs="Times New Roman"/>
          <w:sz w:val="28"/>
          <w:szCs w:val="28"/>
        </w:rPr>
        <w:t>,</w:t>
      </w:r>
      <w:r w:rsidRPr="00E075D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D56AE3" w:rsidRPr="00E075DB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2C2" w:rsidRPr="004722C2" w:rsidRDefault="00D56AE3" w:rsidP="004722C2">
      <w:pPr>
        <w:pStyle w:val="a7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22C2">
        <w:rPr>
          <w:rFonts w:ascii="Times New Roman" w:hAnsi="Times New Roman" w:cs="Times New Roman"/>
          <w:sz w:val="28"/>
          <w:szCs w:val="28"/>
        </w:rPr>
        <w:t>При неоднократном рассмотрении заключения комиссии в отношении одного и того же депутата нарушившего правила депутатской этики, Совет депутатов выносит решение большинством голосов, которое подлежит опубликованию в газете "</w:t>
      </w:r>
      <w:r w:rsidR="004722C2">
        <w:rPr>
          <w:rFonts w:ascii="Times New Roman" w:hAnsi="Times New Roman" w:cs="Times New Roman"/>
          <w:sz w:val="28"/>
          <w:szCs w:val="28"/>
        </w:rPr>
        <w:t xml:space="preserve">На земле </w:t>
      </w:r>
      <w:proofErr w:type="spellStart"/>
      <w:r w:rsidR="004722C2">
        <w:rPr>
          <w:rFonts w:ascii="Times New Roman" w:hAnsi="Times New Roman" w:cs="Times New Roman"/>
          <w:sz w:val="28"/>
          <w:szCs w:val="28"/>
        </w:rPr>
        <w:t>к</w:t>
      </w:r>
      <w:r w:rsidR="003748BE" w:rsidRPr="004722C2">
        <w:rPr>
          <w:rFonts w:ascii="Times New Roman" w:hAnsi="Times New Roman" w:cs="Times New Roman"/>
          <w:sz w:val="28"/>
          <w:szCs w:val="28"/>
        </w:rPr>
        <w:t>осихинской</w:t>
      </w:r>
      <w:proofErr w:type="spellEnd"/>
      <w:r w:rsidRPr="004722C2">
        <w:rPr>
          <w:rFonts w:ascii="Times New Roman" w:hAnsi="Times New Roman" w:cs="Times New Roman"/>
          <w:sz w:val="28"/>
          <w:szCs w:val="28"/>
        </w:rPr>
        <w:t>".</w:t>
      </w:r>
    </w:p>
    <w:p w:rsidR="00D56AE3" w:rsidRPr="004722C2" w:rsidRDefault="00D56AE3" w:rsidP="004722C2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56AE3" w:rsidRPr="00E075DB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>2. Депутат в отношении, которого Советом депутатов рассматривается заключение комиссии о нарушении им правил депутатской этики, имеет право на заключительное слово длительностью не более 3 минут.</w:t>
      </w:r>
      <w:r w:rsidRPr="00E075DB">
        <w:rPr>
          <w:rFonts w:ascii="Times New Roman" w:hAnsi="Times New Roman" w:cs="Times New Roman"/>
          <w:sz w:val="28"/>
          <w:szCs w:val="28"/>
        </w:rPr>
        <w:br/>
      </w:r>
    </w:p>
    <w:p w:rsidR="004722C2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75D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4722C2" w:rsidRDefault="004722C2" w:rsidP="00E075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22C2" w:rsidRDefault="00D56AE3" w:rsidP="004722C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075DB"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  <w:r w:rsidRPr="00E075D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 решению </w:t>
      </w:r>
      <w:proofErr w:type="spellStart"/>
      <w:r w:rsidR="004722C2">
        <w:rPr>
          <w:rFonts w:ascii="Times New Roman" w:hAnsi="Times New Roman" w:cs="Times New Roman"/>
          <w:b/>
          <w:bCs/>
          <w:sz w:val="28"/>
          <w:szCs w:val="28"/>
        </w:rPr>
        <w:t>Налобихинского</w:t>
      </w:r>
      <w:proofErr w:type="spellEnd"/>
      <w:r w:rsidR="00472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6AE3" w:rsidRPr="00E075DB" w:rsidRDefault="004722C2" w:rsidP="004722C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сельского Совета депутатов </w:t>
      </w:r>
      <w:r w:rsidR="00D56AE3" w:rsidRPr="00E075D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28.03.2024 года N</w:t>
      </w:r>
      <w:r w:rsidR="000D5374">
        <w:rPr>
          <w:rFonts w:ascii="Times New Roman" w:hAnsi="Times New Roman" w:cs="Times New Roman"/>
          <w:b/>
          <w:bCs/>
          <w:sz w:val="28"/>
          <w:szCs w:val="28"/>
        </w:rPr>
        <w:t xml:space="preserve"> 22</w:t>
      </w:r>
    </w:p>
    <w:p w:rsidR="004722C2" w:rsidRDefault="004722C2" w:rsidP="00472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502" w:rsidRDefault="00D56AE3" w:rsidP="00472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5DB">
        <w:rPr>
          <w:rFonts w:ascii="Times New Roman" w:hAnsi="Times New Roman" w:cs="Times New Roman"/>
          <w:b/>
          <w:bCs/>
          <w:sz w:val="28"/>
          <w:szCs w:val="28"/>
        </w:rPr>
        <w:t xml:space="preserve">Состав комиссии по депутатской этике </w:t>
      </w:r>
      <w:proofErr w:type="spellStart"/>
      <w:r w:rsidR="001F5502">
        <w:rPr>
          <w:rFonts w:ascii="Times New Roman" w:hAnsi="Times New Roman" w:cs="Times New Roman"/>
          <w:b/>
          <w:bCs/>
          <w:sz w:val="28"/>
          <w:szCs w:val="28"/>
        </w:rPr>
        <w:t>Налобихинского</w:t>
      </w:r>
      <w:proofErr w:type="spellEnd"/>
      <w:r w:rsidR="001F55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6AE3" w:rsidRDefault="001F5502" w:rsidP="00472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Совета депутатов</w:t>
      </w:r>
    </w:p>
    <w:p w:rsidR="001F5502" w:rsidRPr="00E075DB" w:rsidRDefault="001F5502" w:rsidP="00472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444"/>
        <w:gridCol w:w="5081"/>
      </w:tblGrid>
      <w:tr w:rsidR="00D56AE3" w:rsidRPr="00E075DB" w:rsidTr="001F5502">
        <w:trPr>
          <w:trHeight w:val="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AE3" w:rsidRPr="00E075DB" w:rsidRDefault="00D56AE3" w:rsidP="00E07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AE3" w:rsidRPr="00E075DB" w:rsidRDefault="00D56AE3" w:rsidP="00E07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AE3" w:rsidRPr="00E075DB" w:rsidRDefault="00D56AE3" w:rsidP="00E07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AE3" w:rsidRPr="00E075DB" w:rsidTr="001F5502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1CD" w:rsidRPr="00E075DB" w:rsidRDefault="001F5502" w:rsidP="00E07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1CD" w:rsidRPr="00E075DB" w:rsidRDefault="004641CD" w:rsidP="00E07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1CD" w:rsidRPr="00E075DB" w:rsidRDefault="001F5502" w:rsidP="001F5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1F5502" w:rsidRPr="00E075DB" w:rsidTr="001F5502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502" w:rsidRPr="00E075DB" w:rsidRDefault="001F5502" w:rsidP="001F5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5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502" w:rsidRPr="00E075DB" w:rsidRDefault="001F5502" w:rsidP="001F5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5D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502" w:rsidRPr="00E075DB" w:rsidRDefault="000D5374" w:rsidP="001F5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</w:tr>
      <w:tr w:rsidR="001F5502" w:rsidRPr="00E075DB" w:rsidTr="001F5502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502" w:rsidRPr="00E075DB" w:rsidRDefault="001F5502" w:rsidP="001F5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5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502" w:rsidRPr="00E075DB" w:rsidRDefault="001F5502" w:rsidP="001F5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5D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502" w:rsidRPr="00E075DB" w:rsidRDefault="001F5502" w:rsidP="001F5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374">
              <w:rPr>
                <w:rFonts w:ascii="Times New Roman" w:hAnsi="Times New Roman" w:cs="Times New Roman"/>
                <w:sz w:val="28"/>
                <w:szCs w:val="28"/>
              </w:rPr>
              <w:t>Сорокина Татьяна Николаевна</w:t>
            </w:r>
          </w:p>
        </w:tc>
      </w:tr>
      <w:tr w:rsidR="001F5502" w:rsidRPr="00E075DB" w:rsidTr="001F5502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502" w:rsidRPr="00E075DB" w:rsidRDefault="001F5502" w:rsidP="001F5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5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502" w:rsidRPr="00E075DB" w:rsidRDefault="001F5502" w:rsidP="001F5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5DB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374" w:rsidRDefault="001F5502" w:rsidP="001F5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5374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="000D5374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Сергеевна, </w:t>
            </w:r>
          </w:p>
          <w:p w:rsidR="001F5502" w:rsidRPr="00E075DB" w:rsidRDefault="000D5374" w:rsidP="001F5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Евгений Степанович</w:t>
            </w:r>
          </w:p>
        </w:tc>
      </w:tr>
    </w:tbl>
    <w:p w:rsidR="00E8633E" w:rsidRPr="00E075DB" w:rsidRDefault="00E8633E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633E" w:rsidRPr="00E0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492A"/>
    <w:multiLevelType w:val="hybridMultilevel"/>
    <w:tmpl w:val="A36C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0A3E"/>
    <w:multiLevelType w:val="hybridMultilevel"/>
    <w:tmpl w:val="B00C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D2552"/>
    <w:multiLevelType w:val="hybridMultilevel"/>
    <w:tmpl w:val="4B96402C"/>
    <w:lvl w:ilvl="0" w:tplc="D66471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36E9D"/>
    <w:multiLevelType w:val="hybridMultilevel"/>
    <w:tmpl w:val="725CAEE2"/>
    <w:lvl w:ilvl="0" w:tplc="9378EE5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900D5"/>
    <w:multiLevelType w:val="multilevel"/>
    <w:tmpl w:val="9B5822B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E3"/>
    <w:rsid w:val="00083582"/>
    <w:rsid w:val="000D5374"/>
    <w:rsid w:val="001229EA"/>
    <w:rsid w:val="001E724D"/>
    <w:rsid w:val="001F5502"/>
    <w:rsid w:val="003748BE"/>
    <w:rsid w:val="004641CD"/>
    <w:rsid w:val="004722C2"/>
    <w:rsid w:val="00571F2D"/>
    <w:rsid w:val="0069098A"/>
    <w:rsid w:val="00956358"/>
    <w:rsid w:val="00B87E66"/>
    <w:rsid w:val="00C55E5D"/>
    <w:rsid w:val="00CE20E8"/>
    <w:rsid w:val="00D56AE3"/>
    <w:rsid w:val="00DA2C37"/>
    <w:rsid w:val="00E075DB"/>
    <w:rsid w:val="00E8633E"/>
    <w:rsid w:val="00EA2957"/>
    <w:rsid w:val="00F26169"/>
    <w:rsid w:val="00F83131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CCA6"/>
  <w15:docId w15:val="{93B5B50E-EBD8-497B-93EA-C91F7BA1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AE3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C55E5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55E5D"/>
  </w:style>
  <w:style w:type="paragraph" w:styleId="a6">
    <w:name w:val="No Spacing"/>
    <w:uiPriority w:val="1"/>
    <w:qFormat/>
    <w:rsid w:val="00C55E5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83582"/>
    <w:pPr>
      <w:spacing w:after="160" w:line="256" w:lineRule="auto"/>
      <w:ind w:left="720"/>
      <w:contextualSpacing/>
    </w:pPr>
  </w:style>
  <w:style w:type="table" w:styleId="a8">
    <w:name w:val="Table Grid"/>
    <w:basedOn w:val="a1"/>
    <w:uiPriority w:val="59"/>
    <w:rsid w:val="00F2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5;&#1072;&#1083;&#1086;&#1073;&#1080;&#1093;&#1072;.&#1088;&#1092;/" TargetMode="Externa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Кристина</cp:lastModifiedBy>
  <cp:revision>4</cp:revision>
  <cp:lastPrinted>2024-03-20T19:22:00Z</cp:lastPrinted>
  <dcterms:created xsi:type="dcterms:W3CDTF">2024-04-01T10:30:00Z</dcterms:created>
  <dcterms:modified xsi:type="dcterms:W3CDTF">2024-04-01T19:31:00Z</dcterms:modified>
</cp:coreProperties>
</file>