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06" w:rsidRDefault="001F5306" w:rsidP="00567F64">
      <w:pPr>
        <w:pStyle w:val="20"/>
        <w:shd w:val="clear" w:color="auto" w:fill="auto"/>
        <w:spacing w:after="0"/>
        <w:ind w:left="7040" w:firstLine="0"/>
        <w:rPr>
          <w:sz w:val="28"/>
          <w:szCs w:val="28"/>
        </w:rPr>
      </w:pPr>
      <w:bookmarkStart w:id="0" w:name="_GoBack"/>
      <w:bookmarkEnd w:id="0"/>
    </w:p>
    <w:p w:rsidR="001F5306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  <w:r w:rsidRPr="002C22E9">
        <w:rPr>
          <w:sz w:val="28"/>
        </w:rPr>
        <w:t xml:space="preserve">УТВЕРЖДЕНО </w:t>
      </w:r>
    </w:p>
    <w:p w:rsidR="001F5306" w:rsidRPr="002C22E9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  <w:r w:rsidRPr="002C22E9">
        <w:rPr>
          <w:sz w:val="28"/>
        </w:rPr>
        <w:t xml:space="preserve">Решением </w:t>
      </w:r>
      <w:proofErr w:type="spellStart"/>
      <w:r w:rsidRPr="002C22E9">
        <w:rPr>
          <w:sz w:val="28"/>
        </w:rPr>
        <w:t>Налобихинского</w:t>
      </w:r>
      <w:proofErr w:type="spellEnd"/>
      <w:r w:rsidRPr="002C22E9">
        <w:rPr>
          <w:sz w:val="28"/>
        </w:rPr>
        <w:t xml:space="preserve"> сельского Совета депутатов</w:t>
      </w:r>
    </w:p>
    <w:p w:rsidR="001F5306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  <w:r w:rsidRPr="002C22E9">
        <w:rPr>
          <w:sz w:val="28"/>
        </w:rPr>
        <w:t>от «25» апреля</w:t>
      </w:r>
      <w:r>
        <w:rPr>
          <w:sz w:val="28"/>
        </w:rPr>
        <w:t xml:space="preserve"> </w:t>
      </w:r>
      <w:r w:rsidRPr="002C22E9">
        <w:rPr>
          <w:sz w:val="28"/>
        </w:rPr>
        <w:t>2018 г.  №41</w:t>
      </w:r>
    </w:p>
    <w:p w:rsidR="001F5306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</w:p>
    <w:p w:rsidR="00567F64" w:rsidRPr="00210380" w:rsidRDefault="00567F64" w:rsidP="00567F64">
      <w:pPr>
        <w:widowControl w:val="0"/>
        <w:spacing w:after="0" w:line="278" w:lineRule="exact"/>
        <w:ind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</w:p>
    <w:p w:rsidR="00567F64" w:rsidRPr="00210380" w:rsidRDefault="00567F64" w:rsidP="00567F64">
      <w:pPr>
        <w:widowControl w:val="0"/>
        <w:spacing w:after="271" w:line="278" w:lineRule="exact"/>
        <w:ind w:left="1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порядке проведения антикоррупционной экспертизы проектов нормативных правовых актов и нормативных правовых актов </w:t>
      </w:r>
      <w:proofErr w:type="spellStart"/>
      <w:r w:rsidR="000868C0"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Налобихинского</w:t>
      </w:r>
      <w:proofErr w:type="spellEnd"/>
      <w:r w:rsidR="000868C0"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Совета депутатов</w:t>
      </w:r>
    </w:p>
    <w:p w:rsidR="00567F64" w:rsidRPr="00210380" w:rsidRDefault="00567F64" w:rsidP="00567F64">
      <w:pPr>
        <w:widowControl w:val="0"/>
        <w:spacing w:after="261" w:line="240" w:lineRule="exact"/>
        <w:ind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1.Общие положения</w:t>
      </w:r>
    </w:p>
    <w:p w:rsidR="00567F64" w:rsidRPr="00210380" w:rsidRDefault="000868C0" w:rsidP="00567F64">
      <w:pPr>
        <w:widowControl w:val="0"/>
        <w:spacing w:after="0" w:line="274" w:lineRule="exac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 </w:t>
      </w:r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разработано в соответствии с федеральными законами от 25.12.2008 №</w:t>
      </w:r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273 - ФЗ «О противодействии коррупции», от 17.07.2009 №</w:t>
      </w:r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172 - 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нормативных правовых актов </w:t>
      </w:r>
      <w:proofErr w:type="spellStart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</w:t>
      </w:r>
      <w:proofErr w:type="gramStart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в-</w:t>
      </w:r>
      <w:proofErr w:type="gramEnd"/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проекты нормативных правовых актов, нормативные правовые акты), порядок и срок подготовки заключений, составляемых при проведении антикоррупционной экспертизы.</w:t>
      </w:r>
    </w:p>
    <w:p w:rsidR="00567F64" w:rsidRPr="00210380" w:rsidRDefault="00567F64" w:rsidP="00567F64">
      <w:pPr>
        <w:widowControl w:val="0"/>
        <w:numPr>
          <w:ilvl w:val="0"/>
          <w:numId w:val="2"/>
        </w:numPr>
        <w:spacing w:after="236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антикоррупционной экспертизой проектов НПА и НПА (далее - антикоррупционная экспертиза) для целей настоящего Положения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567F64" w:rsidRPr="00210380" w:rsidRDefault="00567F64" w:rsidP="00567F64">
      <w:pPr>
        <w:widowControl w:val="0"/>
        <w:numPr>
          <w:ilvl w:val="0"/>
          <w:numId w:val="3"/>
        </w:numPr>
        <w:spacing w:after="244" w:line="278" w:lineRule="exact"/>
        <w:ind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 сроки проведения антикоррупционной экспертизы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проектов нормативных правовых актов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Антикоррупционная экспертиза проектов НПА проводится при проведении правовой экспертизы комиссией по проведению антикоррупционной экспертизы проектов нормативных правовых актов и нормативных правовых актов </w:t>
      </w:r>
      <w:proofErr w:type="spellStart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proofErr w:type="gram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</w:t>
      </w:r>
      <w:proofErr w:type="gram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омиссией) согласно методике, определенной Правительством Российской Федерации (далее - Методика).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Антикоррупционная экспертиза проекта нормативного правового акта проводится в течени</w:t>
      </w:r>
      <w:proofErr w:type="gram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 рабочих дней.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Выявленные в проекте НПА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коррупциогенные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факторы отражаются в заключении, составляемом при проведении антикоррупционной экспертизы по форме согласно приложению к настоящему Порядку.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заключении отражаются следующие сведения: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и регистрационный номер заключения;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 для проведения антикоррупционной экспертизы;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выявленных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предложения по устранению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Заключение оформляется на бланке 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подписывается председателем и секретарем комиссии.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подлежит рассмотрению лицом, подготовившим проект</w:t>
      </w:r>
    </w:p>
    <w:p w:rsidR="00567F64" w:rsidRPr="00210380" w:rsidRDefault="00567F64" w:rsidP="00567F64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нормативного правового акта.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315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разногласий, возникших при оценке указанных в заключении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факторов, автор проекта НПА подготавливает лист разногласий.</w:t>
      </w:r>
    </w:p>
    <w:p w:rsidR="00567F64" w:rsidRPr="00210380" w:rsidRDefault="00567F64" w:rsidP="00567F64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правового управления и лист разногласий прикладывается к проекту НПА в напечатанном виде.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86"/>
        </w:tabs>
        <w:spacing w:after="236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заключения, соответствующей депутатской комиссией принимается решение о внесении изменений проект НПА, либо об отсутствии необходимости внесения изменений в проект НПА.</w:t>
      </w:r>
    </w:p>
    <w:p w:rsidR="00567F64" w:rsidRPr="00210380" w:rsidRDefault="00567F64" w:rsidP="00567F64">
      <w:pPr>
        <w:widowControl w:val="0"/>
        <w:numPr>
          <w:ilvl w:val="0"/>
          <w:numId w:val="3"/>
        </w:numPr>
        <w:tabs>
          <w:tab w:val="left" w:pos="2969"/>
        </w:tabs>
        <w:spacing w:after="244" w:line="278" w:lineRule="exact"/>
        <w:ind w:left="3200" w:right="1980" w:hanging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сроки проведения антикоррупционной экспертизы нормативных правовых актов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2010г. №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 «Об антикоррупционной экспертизе нормативных правовых актов и проектов нормативных правовых актов», комиссией по проведению антикоррупционной экспертизы проектов нормативных правовых актов и нормативных правовых актов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</w:t>
      </w:r>
      <w:proofErr w:type="gramEnd"/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Выявленные в нормативном правовом акте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коррупциогенные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факторы отражаются в заключении, составляемом по результатам антикоррупционной экспертизы.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заключении отражаются следующие сведения: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регистрационный номер заключения;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для проведения антикоррупционной экспертизы;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реквизиты НПА (наименование вида документа, дата, регистрационный номер и наименование нормативного правового акта);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выявленных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предложения по устранению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1"/>
        </w:tabs>
        <w:spacing w:after="236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подписывается лицом, проводившим антикоррупционную экспертизу, и направляется председателю Совета депутатов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рассмотрения и принятия мер.</w:t>
      </w:r>
    </w:p>
    <w:p w:rsidR="00567F64" w:rsidRPr="00210380" w:rsidRDefault="00567F64" w:rsidP="00567F64">
      <w:pPr>
        <w:widowControl w:val="0"/>
        <w:numPr>
          <w:ilvl w:val="0"/>
          <w:numId w:val="3"/>
        </w:numPr>
        <w:tabs>
          <w:tab w:val="left" w:pos="1374"/>
        </w:tabs>
        <w:spacing w:after="244" w:line="278" w:lineRule="exact"/>
        <w:ind w:left="2000" w:hanging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проведения независимой антикоррупционной экспертизы нормативных правовых актов и проектов 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нормативных правовых актов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Независимая антикоррупционная экспертиза НПА (проектов)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567F64" w:rsidRPr="00210380" w:rsidRDefault="00567F64" w:rsidP="00DA1462">
      <w:pPr>
        <w:widowControl w:val="0"/>
        <w:numPr>
          <w:ilvl w:val="1"/>
          <w:numId w:val="3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независимой антикоррупционной экспертизы ведущий специалист 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их размещение в установленном порядке на официальном сайте 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hyperlink r:id="rId6" w:history="1">
        <w:r w:rsidR="00DA1462" w:rsidRPr="002103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http://налобиха.рф/</w:t>
        </w:r>
      </w:hyperlink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сети Интернет.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размещении НПА (проектов) для проведения независимой антикоррупционной экспертизы на сайте 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независимой антикоррупционной экспертизы при размещении НПА (проектов) на официальном сайте </w:t>
      </w:r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 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Интернет составляет не менее семи рабочих дней.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независимой антикоррупционной экспертизы отражаются в заключении по форме, утверждаемой Министе</w:t>
      </w:r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рством юстиции Российской Феде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рации.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заключении по результатам независимой антикоррупционной экспертизы должны быть указаны выявленные в НПА (проекте)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коррупциогенные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факторы и предложены способы их устранения.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комиссиями </w:t>
      </w:r>
      <w:proofErr w:type="spellStart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тридцатидневный срок со дня получения заключения независимой антикоррупционной экспертизы ведущим специалистом администрации </w:t>
      </w:r>
      <w:proofErr w:type="spellStart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проводившим независимую антикоррупционную экспертизу данного НПА (проекта), готовится проект мотивированного ответа и предоставляется на подпись председателю </w:t>
      </w:r>
      <w:proofErr w:type="spellStart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 исключением случаев, когда в заключени</w:t>
      </w:r>
      <w:proofErr w:type="gram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независимой антикоррупционной экспертизы отсутствуют предложения о способе устранения выявленных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факторов.</w:t>
      </w: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C86" w:rsidRDefault="00827C86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Pr="00567F64" w:rsidRDefault="00567F64" w:rsidP="00567F64">
      <w:pPr>
        <w:widowControl w:val="0"/>
        <w:spacing w:after="364" w:line="360" w:lineRule="exact"/>
        <w:ind w:left="5600" w:right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к Порядку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50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50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</w:t>
      </w:r>
    </w:p>
    <w:p w:rsidR="00ED24F2" w:rsidRDefault="00567F64" w:rsidP="00567F64">
      <w:pPr>
        <w:widowControl w:val="0"/>
        <w:spacing w:after="0" w:line="280" w:lineRule="exact"/>
        <w:ind w:left="4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67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Заключение</w:t>
      </w:r>
      <w:r w:rsidR="00ED2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</w:t>
      </w:r>
    </w:p>
    <w:p w:rsidR="00ED24F2" w:rsidRDefault="00ED24F2" w:rsidP="00ED24F2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</w:t>
      </w: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(экспертное подразделение)</w:t>
      </w:r>
    </w:p>
    <w:p w:rsidR="00ED24F2" w:rsidRPr="00ED24F2" w:rsidRDefault="00ED24F2" w:rsidP="00ED24F2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ED24F2" w:rsidRDefault="00ED24F2" w:rsidP="00ED24F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D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результатам проведения антикоррупционной экспертизы</w:t>
      </w:r>
    </w:p>
    <w:p w:rsidR="00ED24F2" w:rsidRDefault="00ED24F2" w:rsidP="00ED24F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D24F2" w:rsidRPr="00ED24F2" w:rsidRDefault="00ED24F2" w:rsidP="00ED24F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и наименование нормативного правового акта (проекта нормативного правового акта) </w:t>
      </w:r>
      <w:proofErr w:type="spellStart"/>
      <w:r w:rsidR="0050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Налобихинского</w:t>
      </w:r>
      <w:proofErr w:type="spellEnd"/>
      <w:r w:rsidR="0050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депутатов</w:t>
      </w: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регистрационный номер и дата принятия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D24F2" w:rsidRDefault="00ED24F2" w:rsidP="00ED24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«_____» ________ «</w:t>
      </w: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___»</w:t>
      </w:r>
    </w:p>
    <w:p w:rsidR="00ED24F2" w:rsidRPr="00ED24F2" w:rsidRDefault="00ED24F2" w:rsidP="00ED24F2">
      <w:pPr>
        <w:widowControl w:val="0"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3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2246"/>
        <w:gridCol w:w="3111"/>
        <w:gridCol w:w="3230"/>
      </w:tblGrid>
      <w:tr w:rsidR="00ED24F2" w:rsidRPr="00ED24F2" w:rsidTr="00686807">
        <w:trPr>
          <w:trHeight w:hRule="exact" w:val="30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Коррупциогенный</w:t>
            </w:r>
            <w:proofErr w:type="spellEnd"/>
          </w:p>
          <w:p w:rsidR="00ED24F2" w:rsidRPr="00ED24F2" w:rsidRDefault="00ED24F2" w:rsidP="00ED24F2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Положения нормативного правового акта (проекта нормативного правового акта), в </w:t>
            </w:r>
            <w:proofErr w:type="gram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которых</w:t>
            </w:r>
            <w:proofErr w:type="gram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выявлены </w:t>
            </w:r>
            <w:proofErr w:type="spell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коррупциогенные</w:t>
            </w:r>
            <w:proofErr w:type="spell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факторы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      </w:r>
            <w:proofErr w:type="spell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коррупциогенных</w:t>
            </w:r>
            <w:proofErr w:type="spell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факторов</w:t>
            </w:r>
          </w:p>
        </w:tc>
      </w:tr>
      <w:tr w:rsidR="00ED24F2" w:rsidRPr="00ED24F2" w:rsidTr="00ED24F2">
        <w:trPr>
          <w:trHeight w:hRule="exact" w:val="3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ED24F2" w:rsidRPr="00ED24F2" w:rsidTr="00ED24F2">
        <w:trPr>
          <w:trHeight w:hRule="exact" w:val="3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4F2" w:rsidRPr="00ED24F2" w:rsidTr="00ED24F2">
        <w:trPr>
          <w:trHeight w:hRule="exact" w:val="3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D24F2" w:rsidRDefault="00ED24F2" w:rsidP="00567F64">
      <w:pPr>
        <w:widowControl w:val="0"/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комиссии </w:t>
      </w:r>
    </w:p>
    <w:p w:rsidR="00ED24F2" w:rsidRDefault="00ED24F2" w:rsidP="00ED24F2">
      <w:pPr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24F2" w:rsidRPr="00ED24F2" w:rsidRDefault="00ED24F2" w:rsidP="00ED24F2">
      <w:pPr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комиссии</w:t>
      </w:r>
    </w:p>
    <w:p w:rsidR="00ED24F2" w:rsidRDefault="00ED24F2" w:rsidP="00ED24F2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10380" w:rsidRDefault="00210380" w:rsidP="00ED24F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24F2" w:rsidRDefault="00ED24F2" w:rsidP="00ED24F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№2</w:t>
      </w:r>
    </w:p>
    <w:p w:rsidR="00ED24F2" w:rsidRPr="00ED24F2" w:rsidRDefault="00ED24F2" w:rsidP="00ED24F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24F2" w:rsidRPr="00ED24F2" w:rsidRDefault="00ED24F2" w:rsidP="00ED24F2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</w:t>
      </w:r>
    </w:p>
    <w:p w:rsidR="00ED24F2" w:rsidRPr="00ED24F2" w:rsidRDefault="00ED24F2" w:rsidP="00ED24F2">
      <w:pPr>
        <w:widowControl w:val="0"/>
        <w:spacing w:after="0" w:line="322" w:lineRule="exact"/>
        <w:ind w:left="200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комиссии по проведению антикоррупционной экспертизы проектов нормативных правовых актов и нормативных правовых актов </w:t>
      </w:r>
    </w:p>
    <w:p w:rsidR="00ED24F2" w:rsidRPr="00ED24F2" w:rsidRDefault="006D1BDD" w:rsidP="00ED24F2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Совета</w:t>
      </w:r>
      <w:r w:rsidR="0050565B" w:rsidRPr="0050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50565B" w:rsidRPr="00ED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депутатов</w:t>
      </w:r>
    </w:p>
    <w:p w:rsidR="00ED24F2" w:rsidRPr="00ED24F2" w:rsidRDefault="00ED24F2" w:rsidP="00ED24F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комиссии:</w:t>
      </w:r>
    </w:p>
    <w:p w:rsidR="00ED24F2" w:rsidRPr="00ED24F2" w:rsidRDefault="006D1BDD" w:rsidP="00ED24F2">
      <w:pPr>
        <w:widowControl w:val="0"/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Сорокина Оксана Анатольевна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</w:p>
    <w:p w:rsidR="00ED24F2" w:rsidRPr="00ED24F2" w:rsidRDefault="00ED24F2" w:rsidP="00ED24F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комиссии:</w:t>
      </w:r>
    </w:p>
    <w:p w:rsidR="00ED24F2" w:rsidRPr="00ED24F2" w:rsidRDefault="006D1BDD" w:rsidP="00ED24F2">
      <w:pPr>
        <w:widowControl w:val="0"/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Штарк Ольга Валентиновна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ведущий специалист</w:t>
      </w:r>
      <w:r w:rsid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введению по хозяйственному учету 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</w:p>
    <w:p w:rsidR="00ED24F2" w:rsidRPr="00ED24F2" w:rsidRDefault="00ED24F2" w:rsidP="00ED24F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комиссии:</w:t>
      </w:r>
    </w:p>
    <w:p w:rsidR="00ED24F2" w:rsidRPr="00ED24F2" w:rsidRDefault="006D1BDD" w:rsidP="00ED24F2">
      <w:pPr>
        <w:widowControl w:val="0"/>
        <w:spacing w:after="6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Кочнева Людмила Леонидовна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инспектор</w:t>
      </w:r>
      <w:r w:rsidR="00686807" w:rsidRP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proofErr w:type="spellStart"/>
      <w:r w:rsidR="00686807" w:rsidRP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686807" w:rsidRP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10380" w:rsidRPr="00210380" w:rsidRDefault="006D1BDD" w:rsidP="00210380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Грачева Елена</w:t>
      </w:r>
      <w:r w:rsid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Леонидовна 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210380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210380" w:rsidRPr="00210380">
        <w:rPr>
          <w:rFonts w:ascii="Times New Roman" w:eastAsia="Calibri" w:hAnsi="Times New Roman" w:cs="Times New Roman"/>
          <w:sz w:val="28"/>
          <w:szCs w:val="28"/>
        </w:rPr>
        <w:t xml:space="preserve"> бухгалтер</w:t>
      </w:r>
      <w:r w:rsidR="00210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380" w:rsidRPr="00210380">
        <w:rPr>
          <w:rFonts w:ascii="Times New Roman" w:eastAsia="Calibri" w:hAnsi="Times New Roman" w:cs="Times New Roman"/>
          <w:sz w:val="28"/>
          <w:szCs w:val="28"/>
        </w:rPr>
        <w:t xml:space="preserve">Комитета по финансам, налоговой и кредитной политике </w:t>
      </w:r>
      <w:proofErr w:type="spellStart"/>
      <w:r w:rsidR="00210380" w:rsidRPr="00210380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="00210380" w:rsidRPr="0021038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="00210380" w:rsidRPr="00210380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ED24F2" w:rsidRPr="00ED24F2" w:rsidRDefault="00686807" w:rsidP="00210380">
      <w:pPr>
        <w:widowControl w:val="0"/>
        <w:spacing w:after="97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Котова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Геннадьвна</w:t>
      </w:r>
      <w:proofErr w:type="spellEnd"/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председатель </w:t>
      </w:r>
      <w:r w:rsidR="00ED24F2" w:rsidRP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</w:t>
      </w:r>
      <w:r w:rsidRP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</w:p>
    <w:p w:rsidR="00ED24F2" w:rsidRDefault="00ED24F2" w:rsidP="00567F64">
      <w:pPr>
        <w:widowControl w:val="0"/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Pr="00567F64" w:rsidRDefault="00567F64" w:rsidP="00567F64">
      <w:pPr>
        <w:widowControl w:val="0"/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Pr="00567F64" w:rsidRDefault="00567F64" w:rsidP="00567F6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67F64" w:rsidRDefault="00567F64"/>
    <w:sectPr w:rsidR="0056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76F"/>
    <w:multiLevelType w:val="multilevel"/>
    <w:tmpl w:val="71A0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F3CFD"/>
    <w:multiLevelType w:val="multilevel"/>
    <w:tmpl w:val="F58EF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751F1"/>
    <w:multiLevelType w:val="multilevel"/>
    <w:tmpl w:val="C492C8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06FB5"/>
    <w:multiLevelType w:val="multilevel"/>
    <w:tmpl w:val="89027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BD"/>
    <w:rsid w:val="000868C0"/>
    <w:rsid w:val="001F5306"/>
    <w:rsid w:val="00210380"/>
    <w:rsid w:val="003028A4"/>
    <w:rsid w:val="00486DE5"/>
    <w:rsid w:val="0050565B"/>
    <w:rsid w:val="00567F64"/>
    <w:rsid w:val="00642B00"/>
    <w:rsid w:val="00686807"/>
    <w:rsid w:val="006D15BE"/>
    <w:rsid w:val="006D1BDD"/>
    <w:rsid w:val="0075179F"/>
    <w:rsid w:val="00827C86"/>
    <w:rsid w:val="008A2919"/>
    <w:rsid w:val="009A2C85"/>
    <w:rsid w:val="009E33BD"/>
    <w:rsid w:val="00A478D0"/>
    <w:rsid w:val="00A51556"/>
    <w:rsid w:val="00C13F8E"/>
    <w:rsid w:val="00DA1462"/>
    <w:rsid w:val="00E87C2F"/>
    <w:rsid w:val="00ED24F2"/>
    <w:rsid w:val="00F76933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7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7F64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67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7F64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67F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F64"/>
    <w:pPr>
      <w:widowControl w:val="0"/>
      <w:shd w:val="clear" w:color="auto" w:fill="FFFFFF"/>
      <w:spacing w:after="480" w:line="278" w:lineRule="exact"/>
      <w:ind w:hanging="920"/>
      <w:jc w:val="righ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A1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7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7F64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67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7F64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67F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F64"/>
    <w:pPr>
      <w:widowControl w:val="0"/>
      <w:shd w:val="clear" w:color="auto" w:fill="FFFFFF"/>
      <w:spacing w:after="480" w:line="278" w:lineRule="exact"/>
      <w:ind w:hanging="920"/>
      <w:jc w:val="righ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A1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83;&#1086;&#1073;&#1080;&#1093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2018-04-27T07:47:00Z</cp:lastPrinted>
  <dcterms:created xsi:type="dcterms:W3CDTF">2018-04-27T08:51:00Z</dcterms:created>
  <dcterms:modified xsi:type="dcterms:W3CDTF">2018-04-27T08:54:00Z</dcterms:modified>
</cp:coreProperties>
</file>